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11738" w:rsidRDefault="00C65075">
      <w:pPr>
        <w:jc w:val="center"/>
      </w:pPr>
      <w:r>
        <w:t>Agenda and Notes 10/28</w:t>
      </w:r>
    </w:p>
    <w:p w14:paraId="00000002" w14:textId="77777777" w:rsidR="00611738" w:rsidRDefault="00611738">
      <w:pPr>
        <w:ind w:left="720"/>
      </w:pPr>
    </w:p>
    <w:p w14:paraId="00000003" w14:textId="77777777" w:rsidR="00611738" w:rsidRDefault="00C65075">
      <w:pPr>
        <w:numPr>
          <w:ilvl w:val="0"/>
          <w:numId w:val="1"/>
        </w:numPr>
      </w:pPr>
      <w:r>
        <w:t>Peer Response Paper</w:t>
      </w:r>
    </w:p>
    <w:p w14:paraId="00000004" w14:textId="77777777" w:rsidR="00611738" w:rsidRDefault="00C65075">
      <w:pPr>
        <w:numPr>
          <w:ilvl w:val="1"/>
          <w:numId w:val="1"/>
        </w:numPr>
      </w:pPr>
      <w:r>
        <w:t>If you turned your paper in, write in response to the following:</w:t>
      </w:r>
    </w:p>
    <w:p w14:paraId="00000005" w14:textId="77777777" w:rsidR="00611738" w:rsidRDefault="00C65075">
      <w:pPr>
        <w:numPr>
          <w:ilvl w:val="2"/>
          <w:numId w:val="1"/>
        </w:numPr>
      </w:pPr>
      <w:r>
        <w:t>What do you think you did well in this essay? Why?</w:t>
      </w:r>
    </w:p>
    <w:p w14:paraId="00000006" w14:textId="77777777" w:rsidR="00611738" w:rsidRDefault="00C65075">
      <w:pPr>
        <w:numPr>
          <w:ilvl w:val="2"/>
          <w:numId w:val="1"/>
        </w:numPr>
      </w:pPr>
      <w:r>
        <w:t>What do you think you could have done better? Why?</w:t>
      </w:r>
    </w:p>
    <w:p w14:paraId="00000007" w14:textId="77777777" w:rsidR="00611738" w:rsidRDefault="00C65075">
      <w:pPr>
        <w:numPr>
          <w:ilvl w:val="2"/>
          <w:numId w:val="1"/>
        </w:numPr>
      </w:pPr>
      <w:r>
        <w:t>Is there anything you would do differently if you had a second chance to do this assignment? If so, what?</w:t>
      </w:r>
    </w:p>
    <w:p w14:paraId="00000008" w14:textId="77777777" w:rsidR="00611738" w:rsidRDefault="00C65075">
      <w:pPr>
        <w:numPr>
          <w:ilvl w:val="1"/>
          <w:numId w:val="1"/>
        </w:numPr>
      </w:pPr>
      <w:r>
        <w:t>If you didn’t turn your paper in, write in response to the following:</w:t>
      </w:r>
    </w:p>
    <w:p w14:paraId="00000009" w14:textId="77777777" w:rsidR="00611738" w:rsidRDefault="00C65075">
      <w:pPr>
        <w:numPr>
          <w:ilvl w:val="2"/>
          <w:numId w:val="1"/>
        </w:numPr>
      </w:pPr>
      <w:r>
        <w:t>Why didn’t you turn it in?</w:t>
      </w:r>
    </w:p>
    <w:p w14:paraId="0000000A" w14:textId="77777777" w:rsidR="00611738" w:rsidRDefault="00C65075">
      <w:pPr>
        <w:numPr>
          <w:ilvl w:val="2"/>
          <w:numId w:val="1"/>
        </w:numPr>
      </w:pPr>
      <w:r>
        <w:t>Wh</w:t>
      </w:r>
      <w:r>
        <w:t>at could you do to make sure you get your next essay in on time?</w:t>
      </w:r>
    </w:p>
    <w:p w14:paraId="0000000B" w14:textId="77777777" w:rsidR="00611738" w:rsidRDefault="00C65075">
      <w:pPr>
        <w:numPr>
          <w:ilvl w:val="1"/>
          <w:numId w:val="1"/>
        </w:numPr>
      </w:pPr>
      <w:r>
        <w:t>Turn your response in to “Peer Response In-Class Reflection” discussion board</w:t>
      </w:r>
    </w:p>
    <w:p w14:paraId="0000000C" w14:textId="77777777" w:rsidR="00611738" w:rsidRDefault="00C65075">
      <w:pPr>
        <w:numPr>
          <w:ilvl w:val="0"/>
          <w:numId w:val="1"/>
        </w:numPr>
      </w:pPr>
      <w:r>
        <w:t xml:space="preserve">Visual Analysis Report </w:t>
      </w:r>
    </w:p>
    <w:p w14:paraId="0000000D" w14:textId="77777777" w:rsidR="00611738" w:rsidRDefault="00C65075">
      <w:pPr>
        <w:numPr>
          <w:ilvl w:val="1"/>
          <w:numId w:val="1"/>
        </w:numPr>
      </w:pPr>
      <w:r>
        <w:t>Questions?</w:t>
      </w:r>
    </w:p>
    <w:p w14:paraId="0000000E" w14:textId="77777777" w:rsidR="00611738" w:rsidRDefault="00C65075">
      <w:pPr>
        <w:numPr>
          <w:ilvl w:val="0"/>
          <w:numId w:val="1"/>
        </w:numPr>
      </w:pPr>
      <w:r>
        <w:t>Analyzing visual texts</w:t>
      </w:r>
    </w:p>
    <w:p w14:paraId="0000000F" w14:textId="77777777" w:rsidR="00611738" w:rsidRDefault="00C65075">
      <w:pPr>
        <w:numPr>
          <w:ilvl w:val="1"/>
          <w:numId w:val="1"/>
        </w:numPr>
      </w:pPr>
      <w:r>
        <w:t>Consider the following:</w:t>
      </w:r>
    </w:p>
    <w:p w14:paraId="00000010" w14:textId="77777777" w:rsidR="00611738" w:rsidRDefault="00C65075">
      <w:pPr>
        <w:numPr>
          <w:ilvl w:val="2"/>
          <w:numId w:val="1"/>
        </w:numPr>
      </w:pPr>
      <w:r>
        <w:t>What colors are used?</w:t>
      </w:r>
    </w:p>
    <w:p w14:paraId="00000011" w14:textId="77777777" w:rsidR="00611738" w:rsidRDefault="00C65075">
      <w:pPr>
        <w:numPr>
          <w:ilvl w:val="2"/>
          <w:numId w:val="1"/>
        </w:numPr>
      </w:pPr>
      <w:r>
        <w:t xml:space="preserve">If there </w:t>
      </w:r>
      <w:r>
        <w:t>are people, how are they dressed? What do they look like? What are your assumptions about who they are?</w:t>
      </w:r>
    </w:p>
    <w:p w14:paraId="00000012" w14:textId="77777777" w:rsidR="00611738" w:rsidRDefault="00C65075">
      <w:pPr>
        <w:numPr>
          <w:ilvl w:val="2"/>
          <w:numId w:val="1"/>
        </w:numPr>
      </w:pPr>
      <w:r>
        <w:t>Is there any symbolism in your visual text?</w:t>
      </w:r>
    </w:p>
    <w:p w14:paraId="00000013" w14:textId="77777777" w:rsidR="00611738" w:rsidRDefault="00C65075">
      <w:pPr>
        <w:numPr>
          <w:ilvl w:val="2"/>
          <w:numId w:val="1"/>
        </w:numPr>
      </w:pPr>
      <w:r>
        <w:t>Does your visual text make any references to another text, a world event, or anything of the like?</w:t>
      </w:r>
    </w:p>
    <w:p w14:paraId="00000014" w14:textId="77777777" w:rsidR="00611738" w:rsidRDefault="00C65075">
      <w:pPr>
        <w:numPr>
          <w:ilvl w:val="3"/>
          <w:numId w:val="1"/>
        </w:numPr>
      </w:pPr>
      <w:r>
        <w:t>C’s If so</w:t>
      </w:r>
      <w:r>
        <w:t xml:space="preserve">, what are they? </w:t>
      </w:r>
    </w:p>
    <w:p w14:paraId="00000015" w14:textId="77777777" w:rsidR="00611738" w:rsidRDefault="00C65075">
      <w:pPr>
        <w:numPr>
          <w:ilvl w:val="2"/>
          <w:numId w:val="1"/>
        </w:numPr>
      </w:pPr>
      <w:r>
        <w:t>If there’s any text (meaning, words, either printed or spoken) in your video or image, how does it add to or contradict the visual?</w:t>
      </w:r>
    </w:p>
    <w:p w14:paraId="00000016" w14:textId="77777777" w:rsidR="00611738" w:rsidRDefault="00C65075">
      <w:pPr>
        <w:numPr>
          <w:ilvl w:val="2"/>
          <w:numId w:val="1"/>
        </w:numPr>
      </w:pPr>
      <w:r>
        <w:t>What’s the message?</w:t>
      </w:r>
    </w:p>
    <w:p w14:paraId="00000017" w14:textId="77777777" w:rsidR="00611738" w:rsidRDefault="00C65075">
      <w:pPr>
        <w:numPr>
          <w:ilvl w:val="3"/>
          <w:numId w:val="1"/>
        </w:numPr>
      </w:pPr>
      <w:r>
        <w:t>How do the visual elements add to or help convey the message?</w:t>
      </w:r>
    </w:p>
    <w:p w14:paraId="00000018" w14:textId="77777777" w:rsidR="00611738" w:rsidRDefault="00C65075">
      <w:pPr>
        <w:numPr>
          <w:ilvl w:val="0"/>
          <w:numId w:val="1"/>
        </w:numPr>
      </w:pPr>
      <w:r>
        <w:t>Who’s using a video? Typ</w:t>
      </w:r>
      <w:r>
        <w:t>e your name below.</w:t>
      </w:r>
    </w:p>
    <w:p w14:paraId="00000019" w14:textId="77777777" w:rsidR="00611738" w:rsidRDefault="00C65075">
      <w:pPr>
        <w:numPr>
          <w:ilvl w:val="0"/>
          <w:numId w:val="1"/>
        </w:numPr>
      </w:pPr>
      <w:r>
        <w:t>Who’s using an image? Type your name below.</w:t>
      </w:r>
    </w:p>
    <w:p w14:paraId="0000001A" w14:textId="77777777" w:rsidR="00611738" w:rsidRDefault="00C65075">
      <w:pPr>
        <w:numPr>
          <w:ilvl w:val="0"/>
          <w:numId w:val="1"/>
        </w:numPr>
      </w:pPr>
      <w:r>
        <w:t>Image folks:</w:t>
      </w:r>
    </w:p>
    <w:p w14:paraId="0000001B" w14:textId="77777777" w:rsidR="00611738" w:rsidRDefault="00C65075">
      <w:pPr>
        <w:numPr>
          <w:ilvl w:val="1"/>
          <w:numId w:val="1"/>
        </w:numPr>
      </w:pPr>
      <w:r>
        <w:t xml:space="preserve">In your groups, analyze </w:t>
      </w:r>
      <w:hyperlink r:id="rId5">
        <w:r>
          <w:rPr>
            <w:color w:val="1155CC"/>
            <w:u w:val="single"/>
          </w:rPr>
          <w:t>image number one</w:t>
        </w:r>
      </w:hyperlink>
      <w:r>
        <w:t xml:space="preserve"> and </w:t>
      </w:r>
      <w:hyperlink r:id="rId6">
        <w:r>
          <w:rPr>
            <w:color w:val="1155CC"/>
            <w:u w:val="single"/>
          </w:rPr>
          <w:t>image nu</w:t>
        </w:r>
        <w:r>
          <w:rPr>
            <w:color w:val="1155CC"/>
            <w:u w:val="single"/>
          </w:rPr>
          <w:t>mber two</w:t>
        </w:r>
      </w:hyperlink>
    </w:p>
    <w:p w14:paraId="0000001C" w14:textId="77777777" w:rsidR="00611738" w:rsidRDefault="00C65075">
      <w:pPr>
        <w:numPr>
          <w:ilvl w:val="2"/>
          <w:numId w:val="1"/>
        </w:numPr>
      </w:pPr>
      <w:r>
        <w:t>Everyone should take notes</w:t>
      </w:r>
    </w:p>
    <w:p w14:paraId="0000001D" w14:textId="77777777" w:rsidR="00611738" w:rsidRDefault="00C65075">
      <w:pPr>
        <w:numPr>
          <w:ilvl w:val="1"/>
          <w:numId w:val="1"/>
        </w:numPr>
      </w:pPr>
      <w:r>
        <w:t>When you’re done, discuss your images for the Visual Analysis Report</w:t>
      </w:r>
    </w:p>
    <w:p w14:paraId="0000001E" w14:textId="77777777" w:rsidR="00611738" w:rsidRDefault="00C65075">
      <w:pPr>
        <w:numPr>
          <w:ilvl w:val="2"/>
          <w:numId w:val="1"/>
        </w:numPr>
      </w:pPr>
      <w:r>
        <w:t>Share your screen to show your group what you picked</w:t>
      </w:r>
    </w:p>
    <w:p w14:paraId="0000001F" w14:textId="77777777" w:rsidR="00611738" w:rsidRDefault="00C65075">
      <w:pPr>
        <w:numPr>
          <w:ilvl w:val="0"/>
          <w:numId w:val="1"/>
        </w:numPr>
      </w:pPr>
      <w:r>
        <w:t>Video folks:</w:t>
      </w:r>
    </w:p>
    <w:p w14:paraId="00000020" w14:textId="77777777" w:rsidR="00611738" w:rsidRDefault="00C65075">
      <w:pPr>
        <w:numPr>
          <w:ilvl w:val="1"/>
          <w:numId w:val="1"/>
        </w:numPr>
      </w:pPr>
      <w:r>
        <w:t xml:space="preserve">In your groups, watch and analyze </w:t>
      </w:r>
      <w:hyperlink r:id="rId7">
        <w:r>
          <w:rPr>
            <w:color w:val="1155CC"/>
            <w:u w:val="single"/>
          </w:rPr>
          <w:t>video number one</w:t>
        </w:r>
      </w:hyperlink>
      <w:r>
        <w:t xml:space="preserve"> and </w:t>
      </w:r>
      <w:hyperlink r:id="rId8">
        <w:r>
          <w:rPr>
            <w:color w:val="1155CC"/>
            <w:u w:val="single"/>
          </w:rPr>
          <w:t>video number two</w:t>
        </w:r>
      </w:hyperlink>
    </w:p>
    <w:p w14:paraId="00000021" w14:textId="77777777" w:rsidR="00611738" w:rsidRDefault="00C65075">
      <w:pPr>
        <w:numPr>
          <w:ilvl w:val="2"/>
          <w:numId w:val="1"/>
        </w:numPr>
      </w:pPr>
      <w:r>
        <w:t>Everyone should take notes</w:t>
      </w:r>
    </w:p>
    <w:p w14:paraId="00000022" w14:textId="77777777" w:rsidR="00611738" w:rsidRDefault="00C65075">
      <w:pPr>
        <w:numPr>
          <w:ilvl w:val="1"/>
          <w:numId w:val="1"/>
        </w:numPr>
      </w:pPr>
      <w:r>
        <w:t>When you’re done, discuss your videos for the Visual Analysis Report</w:t>
      </w:r>
    </w:p>
    <w:p w14:paraId="00000023" w14:textId="77777777" w:rsidR="00611738" w:rsidRDefault="00C65075">
      <w:pPr>
        <w:numPr>
          <w:ilvl w:val="2"/>
          <w:numId w:val="1"/>
        </w:numPr>
      </w:pPr>
      <w:r>
        <w:t>Share your screen to show your group what</w:t>
      </w:r>
      <w:r>
        <w:t xml:space="preserve"> you picked</w:t>
      </w:r>
    </w:p>
    <w:p w14:paraId="00000024" w14:textId="77777777" w:rsidR="00611738" w:rsidRDefault="00C65075">
      <w:pPr>
        <w:numPr>
          <w:ilvl w:val="0"/>
          <w:numId w:val="1"/>
        </w:numPr>
      </w:pPr>
      <w:r>
        <w:t>Due by the end of class (worth 10 points):</w:t>
      </w:r>
    </w:p>
    <w:p w14:paraId="00000025" w14:textId="77777777" w:rsidR="00611738" w:rsidRDefault="00C65075">
      <w:pPr>
        <w:numPr>
          <w:ilvl w:val="1"/>
          <w:numId w:val="1"/>
        </w:numPr>
      </w:pPr>
      <w:r>
        <w:t>Submit your notes from your group discussion to “Reading Log 8” discussion board.</w:t>
      </w:r>
    </w:p>
    <w:p w14:paraId="00000026" w14:textId="77777777" w:rsidR="00611738" w:rsidRDefault="00C65075">
      <w:pPr>
        <w:numPr>
          <w:ilvl w:val="0"/>
          <w:numId w:val="1"/>
        </w:numPr>
      </w:pPr>
      <w:r>
        <w:t>Homework:</w:t>
      </w:r>
    </w:p>
    <w:p w14:paraId="00000027" w14:textId="77777777" w:rsidR="00611738" w:rsidRDefault="00C65075">
      <w:pPr>
        <w:numPr>
          <w:ilvl w:val="1"/>
          <w:numId w:val="1"/>
        </w:numPr>
      </w:pPr>
      <w:r>
        <w:t>Put together a working thesis statement for your Visual Analysis Report</w:t>
      </w:r>
    </w:p>
    <w:p w14:paraId="00000028" w14:textId="77777777" w:rsidR="00611738" w:rsidRDefault="00C65075">
      <w:pPr>
        <w:numPr>
          <w:ilvl w:val="2"/>
          <w:numId w:val="1"/>
        </w:numPr>
      </w:pPr>
      <w:r>
        <w:lastRenderedPageBreak/>
        <w:t>Submit to “Working Thesis Statement” discussion board by the start of class on Tuesday</w:t>
      </w:r>
    </w:p>
    <w:p w14:paraId="00000029" w14:textId="77777777" w:rsidR="00611738" w:rsidRDefault="00C65075">
      <w:pPr>
        <w:numPr>
          <w:ilvl w:val="1"/>
          <w:numId w:val="1"/>
        </w:numPr>
      </w:pPr>
      <w:r>
        <w:t>Start drafting your Visual Analysis Report and write down any questions you have</w:t>
      </w:r>
    </w:p>
    <w:p w14:paraId="0000002A" w14:textId="77777777" w:rsidR="00611738" w:rsidRDefault="00611738"/>
    <w:p w14:paraId="0000002B" w14:textId="77777777" w:rsidR="00611738" w:rsidRDefault="00611738"/>
    <w:p w14:paraId="0000002C" w14:textId="77777777" w:rsidR="00611738" w:rsidRDefault="00611738"/>
    <w:sectPr w:rsidR="0061173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B0553"/>
    <w:multiLevelType w:val="multilevel"/>
    <w:tmpl w:val="C35400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738"/>
    <w:rsid w:val="00611738"/>
    <w:rsid w:val="00C6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24FF9D-0302-4B9D-8372-FE75FECA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KXN6Vdr3g0&amp;t=76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AHoxaphb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dj-inr5u0ip5pewom.stackpathdns.com/wp-content/uploads/2017/03/005_print_ad_poster.jpg" TargetMode="External"/><Relationship Id="rId5" Type="http://schemas.openxmlformats.org/officeDocument/2006/relationships/hyperlink" Target="https://gdj-inr5u0ip5pewom.stackpathdns.com/wp-content/uploads/2017/03/0011_print_ad_poster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4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VanderLind</dc:creator>
  <cp:lastModifiedBy>Lauren VanderLind</cp:lastModifiedBy>
  <cp:revision>2</cp:revision>
  <dcterms:created xsi:type="dcterms:W3CDTF">2021-10-28T15:40:00Z</dcterms:created>
  <dcterms:modified xsi:type="dcterms:W3CDTF">2021-10-28T15:40:00Z</dcterms:modified>
</cp:coreProperties>
</file>