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Your Name:"/>
        <w:tag w:val="Your Name:"/>
        <w:id w:val="-686670367"/>
        <w:placeholder>
          <w:docPart w:val="F7D925E58CE8A14A912B51350117EE4E"/>
        </w:placeholder>
        <w:temporary/>
        <w:showingPlcHdr/>
        <w15:appearance w15:val="hidden"/>
      </w:sdtPr>
      <w:sdtEndPr/>
      <w:sdtContent>
        <w:p w14:paraId="107EB9C7" w14:textId="77777777" w:rsidR="00F9444C" w:rsidRDefault="00F9444C">
          <w:pPr>
            <w:pStyle w:val="NoSpacing"/>
          </w:pPr>
          <w:r>
            <w:t>Your Name</w:t>
          </w:r>
        </w:p>
      </w:sdtContent>
    </w:sdt>
    <w:p w14:paraId="68A9AE54" w14:textId="77777777" w:rsidR="00E614DD" w:rsidRDefault="000D690F">
      <w:pPr>
        <w:pStyle w:val="NoSpacing"/>
      </w:pPr>
      <w:sdt>
        <w:sdtPr>
          <w:alias w:val="Instructor Name:"/>
          <w:tag w:val="Instructor Name:"/>
          <w:id w:val="1392545257"/>
          <w:placeholder>
            <w:docPart w:val="F89DC7C44D533F41A21F675E3A394EC2"/>
          </w:placeholder>
          <w:temporary/>
          <w:showingPlcHdr/>
          <w15:appearance w15:val="hidden"/>
        </w:sdtPr>
        <w:sdtEndPr/>
        <w:sdtContent>
          <w:r w:rsidR="00B13D1B">
            <w:t>Instructor Name</w:t>
          </w:r>
        </w:sdtContent>
      </w:sdt>
    </w:p>
    <w:p w14:paraId="5091BEB5" w14:textId="77777777" w:rsidR="00E614DD" w:rsidRDefault="000D690F">
      <w:pPr>
        <w:pStyle w:val="NoSpacing"/>
      </w:pPr>
      <w:sdt>
        <w:sdtPr>
          <w:alias w:val="Course Number:"/>
          <w:tag w:val="Course Number:"/>
          <w:id w:val="1249771000"/>
          <w:placeholder>
            <w:docPart w:val="31BDAAB88618CF4CBD5C6B058AAF1257"/>
          </w:placeholder>
          <w:temporary/>
          <w:showingPlcHdr/>
          <w15:appearance w15:val="hidden"/>
        </w:sdtPr>
        <w:sdtEndPr/>
        <w:sdtContent>
          <w:r w:rsidR="00B13D1B">
            <w:t>Course Number</w:t>
          </w:r>
        </w:sdtContent>
      </w:sdt>
    </w:p>
    <w:p w14:paraId="024DF8B4" w14:textId="77777777" w:rsidR="00E614DD" w:rsidRDefault="000D690F">
      <w:pPr>
        <w:pStyle w:val="NoSpacing"/>
      </w:pPr>
      <w:sdt>
        <w:sdtPr>
          <w:alias w:val="Date:"/>
          <w:tag w:val="Date:"/>
          <w:id w:val="518209038"/>
          <w:placeholder>
            <w:docPart w:val="D0B4DF31092CB84BA9F6139C35D5B3D8"/>
          </w:placeholder>
          <w:temporary/>
          <w:showingPlcHdr/>
          <w15:appearance w15:val="hidden"/>
        </w:sdtPr>
        <w:sdtEndPr/>
        <w:sdtContent>
          <w:r w:rsidR="00B13D1B">
            <w:t>Date</w:t>
          </w:r>
        </w:sdtContent>
      </w:sdt>
    </w:p>
    <w:p w14:paraId="044AC7CB" w14:textId="77777777" w:rsidR="00E614DD" w:rsidRDefault="000D690F">
      <w:pPr>
        <w:pStyle w:val="Title"/>
      </w:pPr>
      <w:sdt>
        <w:sdtPr>
          <w:alias w:val="Title:"/>
          <w:tag w:val="Title:"/>
          <w:id w:val="193967114"/>
          <w:placeholder>
            <w:docPart w:val="9C468AF61BD1C14BA7D4406FA1662F0D"/>
          </w:placeholder>
          <w:temporary/>
          <w:showingPlcHdr/>
          <w15:appearance w15:val="hidden"/>
        </w:sdtPr>
        <w:sdtEndPr/>
        <w:sdtContent>
          <w:r w:rsidR="00B13D1B">
            <w:t>Title</w:t>
          </w:r>
        </w:sdtContent>
      </w:sdt>
      <w:r w:rsidR="00691EC1">
        <w:t xml:space="preserve">: </w:t>
      </w:r>
      <w:sdt>
        <w:sdtPr>
          <w:alias w:val="Subtitle:"/>
          <w:tag w:val="Subtitle:"/>
          <w:id w:val="855005793"/>
          <w:placeholder>
            <w:docPart w:val="9785B1BFCC5B6A46BD7E93949111B7F5"/>
          </w:placeholder>
          <w:temporary/>
          <w:showingPlcHdr/>
          <w15:appearance w15:val="hidden"/>
        </w:sdtPr>
        <w:sdtEndPr/>
        <w:sdtContent>
          <w:r w:rsidR="00B13D1B">
            <w:t>Subtitle</w:t>
          </w:r>
        </w:sdtContent>
      </w:sdt>
    </w:p>
    <w:sdt>
      <w:sdtPr>
        <w:alias w:val="Main text:"/>
        <w:tag w:val="Main text:"/>
        <w:id w:val="1875181404"/>
        <w:placeholder>
          <w:docPart w:val="03070D2110B9A944BBDFF1303A466D69"/>
        </w:placeholder>
        <w:temporary/>
        <w:showingPlcHdr/>
        <w15:appearance w15:val="hidden"/>
      </w:sdtPr>
      <w:sdtEndPr/>
      <w:sdtContent>
        <w:p w14:paraId="43DF6547" w14:textId="77777777" w:rsidR="009D4EB3" w:rsidRDefault="009D4EB3" w:rsidP="009D4EB3">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14:paraId="6C3D3DE8" w14:textId="77777777" w:rsidR="009D4EB3" w:rsidRDefault="009D4EB3" w:rsidP="009D4EB3">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14:paraId="047CD822" w14:textId="77777777" w:rsidR="009D4EB3" w:rsidRDefault="009D4EB3" w:rsidP="009D4EB3">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14:paraId="447C44BA" w14:textId="77777777" w:rsidR="00E614DD" w:rsidRDefault="009D4EB3" w:rsidP="009D4EB3">
          <w:r>
            <w:t>If you use endnotes, they should be on a separate page, at the end of your text and preceding the list of works cited. If you use footnotes, consult your professor for preferred format.</w:t>
          </w:r>
        </w:p>
      </w:sdtContent>
    </w:sdt>
    <w:p w14:paraId="6E656C22" w14:textId="77777777" w:rsidR="00E614DD" w:rsidRDefault="000D690F">
      <w:pPr>
        <w:pStyle w:val="Quote"/>
      </w:pPr>
      <w:sdt>
        <w:sdtPr>
          <w:alias w:val="Quote:"/>
          <w:tag w:val="Quote:"/>
          <w:id w:val="150183780"/>
          <w:placeholder>
            <w:docPart w:val="F69F5331753EA94CA710917813480C0A"/>
          </w:placeholder>
          <w:temporary/>
          <w:showingPlcHdr/>
          <w15:appearance w15:val="hidden"/>
        </w:sdtPr>
        <w:sdtEndPr/>
        <w:sdtContent>
          <w:r w:rsidR="009D4EB3">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sdtContent>
      </w:sdt>
    </w:p>
    <w:p w14:paraId="43F24904" w14:textId="77777777" w:rsidR="00E614DD" w:rsidRDefault="00E614DD" w:rsidP="00563833">
      <w:pPr>
        <w:pStyle w:val="TableNote"/>
        <w:numPr>
          <w:ilvl w:val="0"/>
          <w:numId w:val="0"/>
        </w:numPr>
        <w:ind w:firstLine="720"/>
      </w:pPr>
    </w:p>
    <w:p w14:paraId="40E7F140" w14:textId="77777777" w:rsidR="00E614DD" w:rsidRDefault="00691EC1">
      <w:pPr>
        <w:pStyle w:val="NoSpacing"/>
      </w:pPr>
      <w:r>
        <w:rPr>
          <w:noProof/>
          <w:lang w:eastAsia="en-US"/>
        </w:rPr>
        <w:drawing>
          <wp:inline distT="0" distB="0" distL="0" distR="0" wp14:anchorId="6F6F29C1" wp14:editId="16A1C747">
            <wp:extent cx="5936533" cy="3200400"/>
            <wp:effectExtent l="0" t="0" r="762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14:paraId="1D1EF314" w14:textId="77777777" w:rsidR="00E614DD" w:rsidRDefault="000D690F">
      <w:pPr>
        <w:pStyle w:val="NoSpacing"/>
      </w:pPr>
      <w:sdt>
        <w:sdtPr>
          <w:alias w:val="Figure:"/>
          <w:tag w:val="Figure:"/>
          <w:id w:val="-2069553594"/>
          <w:placeholder>
            <w:docPart w:val="29E63DF0B9AA9E49861D6F12B99F6C8F"/>
          </w:placeholder>
          <w:temporary/>
          <w:showingPlcHdr/>
          <w15:appearance w15:val="hidden"/>
        </w:sdtPr>
        <w:sdtEndPr/>
        <w:sdtContent>
          <w:r w:rsidR="009D4EB3">
            <w:t>Fig. 1. This figure caption uses the No Indent style, available on the Home tab, in the Styles gallery. Label figures with the abbreviated “Fig.” and a figure number.</w:t>
          </w:r>
        </w:sdtContent>
      </w:sdt>
    </w:p>
    <w:sdt>
      <w:sdtPr>
        <w:alias w:val="Normal text:"/>
        <w:tag w:val="Normal text:"/>
        <w:id w:val="-44064102"/>
        <w:placeholder>
          <w:docPart w:val="5727FC449BE9B347BACF37D5323F225D"/>
        </w:placeholder>
        <w:temporary/>
        <w:showingPlcHdr/>
        <w15:appearance w15:val="hidden"/>
      </w:sdtPr>
      <w:sdtEndPr/>
      <w:sdtContent>
        <w:p w14:paraId="475FFD0A" w14:textId="77777777" w:rsidR="009D4EB3" w:rsidRDefault="009D4EB3" w:rsidP="009D4EB3">
          <w:r>
            <w:t xml:space="preserve">The sample </w:t>
          </w:r>
          <w:r>
            <w:rPr>
              <w:rStyle w:val="Emphasis"/>
            </w:rPr>
            <w:t>Works Cited</w:t>
          </w:r>
          <w:r>
            <w:t xml:space="preserve"> list that follows starts on its own page. Just type in-text citations as you do any text of your paper. See the sample citation shown at the end of this paragraph. Note also that MLA rules for citations and references are extensive. So it’s a good idea to refer to </w:t>
          </w:r>
          <w:r>
            <w:rPr>
              <w:rStyle w:val="Emphasis"/>
            </w:rPr>
            <w:t>MLA 7th Edition</w:t>
          </w:r>
          <w:r>
            <w:t xml:space="preserve"> for further information. (AuthorLastName Pages)</w:t>
          </w:r>
        </w:p>
        <w:p w14:paraId="487B3A01" w14:textId="77777777" w:rsidR="009D4EB3" w:rsidRDefault="009D4EB3" w:rsidP="009D4EB3">
          <w:r>
            <w:t>To see this document with all layout and formatting, such as hanging indents, on the View tab, click Reading View. To use this template when creating the outline for your paper, on the Home tab, in the Styles gallery, click No Indent.</w:t>
          </w:r>
        </w:p>
        <w:p w14:paraId="3A6D1C3E" w14:textId="77777777" w:rsidR="00E614DD" w:rsidRDefault="009D4EB3" w:rsidP="009D4EB3">
          <w:r>
            <w:lastRenderedPageBreak/>
            <w:t xml:space="preserve">For additional guidance on formatting your research paper, consult </w:t>
          </w:r>
          <w:r>
            <w:rPr>
              <w:rStyle w:val="Emphasis"/>
            </w:rPr>
            <w:t>MLA 7th Edition</w:t>
          </w:r>
          <w:r>
            <w:t xml:space="preserve"> as well as your instructor.</w:t>
          </w:r>
        </w:p>
      </w:sdtContent>
    </w:sdt>
    <w:p w14:paraId="06E1553D" w14:textId="77777777" w:rsidR="00E614DD" w:rsidRDefault="000D690F" w:rsidP="00563833">
      <w:pPr>
        <w:pStyle w:val="SectionTitle"/>
      </w:pPr>
      <w:sdt>
        <w:sdtPr>
          <w:alias w:val="Works Cited:"/>
          <w:tag w:val="Works Cited:"/>
          <w:id w:val="1884596268"/>
          <w:placeholder>
            <w:docPart w:val="7279419BC2EB924DA0520AFCFB929EAC"/>
          </w:placeholder>
          <w:temporary/>
          <w:showingPlcHdr/>
          <w15:appearance w15:val="hidden"/>
        </w:sdtPr>
        <w:sdtEndPr/>
        <w:sdtContent>
          <w:r w:rsidR="009D4EB3">
            <w:t>Works Cited</w:t>
          </w:r>
        </w:sdtContent>
      </w:sdt>
    </w:p>
    <w:p w14:paraId="0D8FA90E" w14:textId="77777777" w:rsidR="00E614DD" w:rsidRDefault="000D690F">
      <w:pPr>
        <w:pStyle w:val="Bibliography"/>
      </w:pPr>
      <w:sdt>
        <w:sdtPr>
          <w:alias w:val="AuthorLastName, FirstName:"/>
          <w:tag w:val="AuthorLastName, FirstName:"/>
          <w:id w:val="2048264259"/>
          <w:placeholder>
            <w:docPart w:val="F0CA195D3DF69F44B8223970345B66C2"/>
          </w:placeholder>
          <w:temporary/>
          <w:showingPlcHdr/>
          <w15:appearance w15:val="hidden"/>
        </w:sdtPr>
        <w:sdtEndPr/>
        <w:sdtContent>
          <w:r w:rsidR="009D4EB3">
            <w:t>AuthorLastName, FirstName</w:t>
          </w:r>
        </w:sdtContent>
      </w:sdt>
      <w:r w:rsidR="00691EC1">
        <w:t xml:space="preserve">. </w:t>
      </w:r>
      <w:sdt>
        <w:sdtPr>
          <w:rPr>
            <w:rStyle w:val="Emphasis"/>
          </w:rPr>
          <w:alias w:val="Title of the Book Being Referenced:"/>
          <w:tag w:val="Title of the Book Being Referenced:"/>
          <w:id w:val="1380049708"/>
          <w:placeholder>
            <w:docPart w:val="D3D5EAA2D027F64D9D4C8130400D6C9A"/>
          </w:placeholder>
          <w:temporary/>
          <w:showingPlcHdr/>
          <w15:appearance w15:val="hidden"/>
        </w:sdtPr>
        <w:sdtEndPr>
          <w:rPr>
            <w:rStyle w:val="DefaultParagraphFont"/>
            <w:i w:val="0"/>
            <w:iCs w:val="0"/>
          </w:rPr>
        </w:sdtEndPr>
        <w:sdtContent>
          <w:r w:rsidR="009D4EB3">
            <w:rPr>
              <w:rStyle w:val="Emphasis"/>
            </w:rPr>
            <w:t>Title of the Book Being Referenced</w:t>
          </w:r>
        </w:sdtContent>
      </w:sdt>
      <w:r w:rsidR="009D4EB3">
        <w:t>.</w:t>
      </w:r>
      <w:r w:rsidR="009D4EB3">
        <w:rPr>
          <w:rStyle w:val="Emphasis"/>
        </w:rPr>
        <w:t xml:space="preserve"> </w:t>
      </w:r>
      <w:sdt>
        <w:sdtPr>
          <w:alias w:val="City Name: Name of Publisher, Year. Type of Medium (e.g., Print).:"/>
          <w:tag w:val="City Name: Name of Publisher, Year. Type of Medium (e.g., Print).:"/>
          <w:id w:val="1389535480"/>
          <w:placeholder>
            <w:docPart w:val="4EAABD804DD6054394B5F2B9D5EC9816"/>
          </w:placeholder>
          <w:temporary/>
          <w:showingPlcHdr/>
          <w15:appearance w15:val="hidden"/>
        </w:sdtPr>
        <w:sdtEndPr/>
        <w:sdtContent>
          <w:r w:rsidR="009D4EB3">
            <w:t>City Name: Name of Publisher, Yea</w:t>
          </w:r>
          <w:r w:rsidR="00B13D1B">
            <w:t>r. Type of Medium (e.g., Print)</w:t>
          </w:r>
        </w:sdtContent>
      </w:sdt>
      <w:r w:rsidR="009D4EB3">
        <w:t>.</w:t>
      </w:r>
    </w:p>
    <w:p w14:paraId="5B5531C9" w14:textId="77777777" w:rsidR="00E614DD" w:rsidRDefault="000D690F">
      <w:pPr>
        <w:pStyle w:val="Bibliography"/>
      </w:pPr>
      <w:sdt>
        <w:sdtPr>
          <w:alias w:val="LastName, First, Middle:"/>
          <w:tag w:val="LastName, First, Middle:"/>
          <w:id w:val="-331526809"/>
          <w:placeholder>
            <w:docPart w:val="2E2F4B5C920FB04CB64C428346A95B03"/>
          </w:placeholder>
          <w:temporary/>
          <w:showingPlcHdr/>
          <w15:appearance w15:val="hidden"/>
        </w:sdtPr>
        <w:sdtEndPr/>
        <w:sdtContent>
          <w:r w:rsidR="00B13D1B">
            <w:t>LastName, First, Middle</w:t>
          </w:r>
        </w:sdtContent>
      </w:sdt>
      <w:r w:rsidR="00691EC1">
        <w:t>. “</w:t>
      </w:r>
      <w:sdt>
        <w:sdtPr>
          <w:alias w:val="Article Title:"/>
          <w:tag w:val="Article Title:"/>
          <w:id w:val="1890760928"/>
          <w:placeholder>
            <w:docPart w:val="D8CE40554BBFB64E8458334A84A7C13C"/>
          </w:placeholder>
          <w:temporary/>
          <w:showingPlcHdr/>
          <w15:appearance w15:val="hidden"/>
        </w:sdtPr>
        <w:sdtEndPr/>
        <w:sdtContent>
          <w:r w:rsidR="00B13D1B">
            <w:t>Article Title</w:t>
          </w:r>
        </w:sdtContent>
      </w:sdt>
      <w:r w:rsidR="00691EC1">
        <w:t xml:space="preserve">.” </w:t>
      </w:r>
      <w:sdt>
        <w:sdtPr>
          <w:rPr>
            <w:rStyle w:val="Emphasis"/>
          </w:rPr>
          <w:alias w:val="Journal Title:"/>
          <w:tag w:val="Journal Title:"/>
          <w:id w:val="-1199616055"/>
          <w:placeholder>
            <w:docPart w:val="A4A73B31A6F30841BCFF6DB511792F05"/>
          </w:placeholder>
          <w:temporary/>
          <w:showingPlcHdr/>
          <w15:appearance w15:val="hidden"/>
        </w:sdtPr>
        <w:sdtEndPr>
          <w:rPr>
            <w:rStyle w:val="DefaultParagraphFont"/>
            <w:i w:val="0"/>
            <w:iCs w:val="0"/>
          </w:rPr>
        </w:sdtEndPr>
        <w:sdtContent>
          <w:r w:rsidR="00B13D1B">
            <w:rPr>
              <w:rStyle w:val="Emphasis"/>
            </w:rPr>
            <w:t>Journal Title</w:t>
          </w:r>
        </w:sdtContent>
      </w:sdt>
      <w:r w:rsidR="00B13D1B">
        <w:rPr>
          <w:rStyle w:val="Emphasis"/>
        </w:rPr>
        <w:t xml:space="preserve"> </w:t>
      </w:r>
      <w:r w:rsidR="00691EC1">
        <w:t>(</w:t>
      </w:r>
      <w:sdt>
        <w:sdtPr>
          <w:alias w:val="Year:"/>
          <w:tag w:val="Year:"/>
          <w:id w:val="753481968"/>
          <w:placeholder>
            <w:docPart w:val="292ABAEA0924584F8F548A02A28C66BA"/>
          </w:placeholder>
          <w:temporary/>
          <w:showingPlcHdr/>
          <w15:appearance w15:val="hidden"/>
        </w:sdtPr>
        <w:sdtEndPr/>
        <w:sdtContent>
          <w:r w:rsidR="00B13D1B">
            <w:t>Year</w:t>
          </w:r>
        </w:sdtContent>
      </w:sdt>
      <w:r w:rsidR="00691EC1">
        <w:t xml:space="preserve">): </w:t>
      </w:r>
      <w:sdt>
        <w:sdtPr>
          <w:alias w:val="Pages From - To:"/>
          <w:tag w:val="Pages From - To:"/>
          <w:id w:val="-996188243"/>
          <w:placeholder>
            <w:docPart w:val="5E19C83D3EA66442AFC9DF2C6F0D858A"/>
          </w:placeholder>
          <w:temporary/>
          <w:showingPlcHdr/>
          <w15:appearance w15:val="hidden"/>
        </w:sdtPr>
        <w:sdtEndPr/>
        <w:sdtContent>
          <w:r w:rsidR="00B13D1B">
            <w:t>Pages From - To</w:t>
          </w:r>
        </w:sdtContent>
      </w:sdt>
      <w:r w:rsidR="00691EC1">
        <w:t xml:space="preserve">. </w:t>
      </w:r>
      <w:sdt>
        <w:sdtPr>
          <w:alias w:val="Print:"/>
          <w:tag w:val="Print:"/>
          <w:id w:val="1683927677"/>
          <w:placeholder>
            <w:docPart w:val="58B8D0367A3C524DBD8FC33BFB88E119"/>
          </w:placeholder>
          <w:temporary/>
          <w:showingPlcHdr/>
          <w15:appearance w15:val="hidden"/>
        </w:sdtPr>
        <w:sdtEndPr/>
        <w:sdtContent>
          <w:r w:rsidR="00B13D1B">
            <w:t>Print</w:t>
          </w:r>
        </w:sdtContent>
      </w:sdt>
      <w:r w:rsidR="00691EC1">
        <w:t>.</w:t>
      </w:r>
    </w:p>
    <w:p w14:paraId="6E63D298" w14:textId="77777777" w:rsidR="00563833" w:rsidRDefault="00563833" w:rsidP="00563833"/>
    <w:p w14:paraId="0693049D" w14:textId="77777777" w:rsidR="00563833" w:rsidRDefault="00563833" w:rsidP="00563833"/>
    <w:p w14:paraId="5124A405" w14:textId="77777777" w:rsidR="00563833" w:rsidRDefault="00563833" w:rsidP="00563833"/>
    <w:p w14:paraId="05B53B5F" w14:textId="77777777" w:rsidR="00563833" w:rsidRDefault="00563833" w:rsidP="00563833"/>
    <w:p w14:paraId="14B3600A" w14:textId="77777777" w:rsidR="00563833" w:rsidRDefault="00563833" w:rsidP="00563833"/>
    <w:p w14:paraId="40781FC6" w14:textId="77777777" w:rsidR="00563833" w:rsidRDefault="00563833" w:rsidP="00563833"/>
    <w:p w14:paraId="5B67B4FC" w14:textId="77777777" w:rsidR="00563833" w:rsidRDefault="00563833" w:rsidP="00563833"/>
    <w:p w14:paraId="34972162" w14:textId="77777777" w:rsidR="00563833" w:rsidRDefault="00563833" w:rsidP="00563833"/>
    <w:p w14:paraId="24E86D6B" w14:textId="77777777" w:rsidR="00563833" w:rsidRDefault="00563833" w:rsidP="00563833"/>
    <w:p w14:paraId="03BA59EC" w14:textId="77777777" w:rsidR="00563833" w:rsidRDefault="00563833" w:rsidP="00563833"/>
    <w:p w14:paraId="1F18611E" w14:textId="77777777" w:rsidR="00563833" w:rsidRDefault="00563833" w:rsidP="00563833"/>
    <w:p w14:paraId="05528016" w14:textId="77777777" w:rsidR="00563833" w:rsidRDefault="00563833" w:rsidP="00563833"/>
    <w:p w14:paraId="49088AB5" w14:textId="77777777" w:rsidR="00563833" w:rsidRDefault="00563833" w:rsidP="00563833"/>
    <w:p w14:paraId="67BE1CDD" w14:textId="77777777" w:rsidR="00563833" w:rsidRDefault="00563833" w:rsidP="00563833"/>
    <w:p w14:paraId="036645B2" w14:textId="77777777" w:rsidR="00563833" w:rsidRDefault="00563833" w:rsidP="00563833"/>
    <w:p w14:paraId="058C775D" w14:textId="77777777" w:rsidR="00563833" w:rsidRDefault="00563833" w:rsidP="00563833"/>
    <w:p w14:paraId="78CBD903" w14:textId="77777777" w:rsidR="00563833" w:rsidRDefault="00563833" w:rsidP="00563833"/>
    <w:p w14:paraId="3F514B11" w14:textId="77777777" w:rsidR="00563833" w:rsidRDefault="00563833" w:rsidP="00563833"/>
    <w:p w14:paraId="2CB99222" w14:textId="77777777" w:rsidR="00563833" w:rsidRDefault="00563833" w:rsidP="00563833"/>
    <w:p w14:paraId="6627FCB7" w14:textId="77777777" w:rsidR="00563833" w:rsidRDefault="00563833" w:rsidP="00563833">
      <w:pPr>
        <w:ind w:firstLine="0"/>
        <w:jc w:val="center"/>
        <w:rPr>
          <w:b/>
          <w:bCs/>
          <w:u w:val="single"/>
        </w:rPr>
      </w:pPr>
      <w:r w:rsidRPr="00563833">
        <w:rPr>
          <w:b/>
          <w:bCs/>
          <w:u w:val="single"/>
        </w:rPr>
        <w:lastRenderedPageBreak/>
        <w:t>Author’s Note</w:t>
      </w:r>
    </w:p>
    <w:p w14:paraId="2716D492" w14:textId="77777777" w:rsidR="00563833" w:rsidRPr="00563833" w:rsidRDefault="00563833" w:rsidP="00563833">
      <w:pPr>
        <w:ind w:firstLine="0"/>
      </w:pPr>
      <w:r w:rsidRPr="00563833">
        <w:rPr>
          <w:i/>
          <w:iCs/>
          <w:u w:val="single"/>
        </w:rPr>
        <w:t>Author’s Notes</w:t>
      </w:r>
      <w:r w:rsidRPr="00563833">
        <w:t>: Each time you submit an essay assignment, you are required to write an accompanying 250-word (minimum) author’s note. Below are the questions you should answer while composing.</w:t>
      </w:r>
    </w:p>
    <w:p w14:paraId="31E5A195" w14:textId="77777777" w:rsidR="00563833" w:rsidRPr="00563833" w:rsidRDefault="00563833" w:rsidP="00563833">
      <w:pPr>
        <w:numPr>
          <w:ilvl w:val="0"/>
          <w:numId w:val="23"/>
        </w:numPr>
      </w:pPr>
      <w:r w:rsidRPr="00563833">
        <w:t>What are the strengths and problems of your work?</w:t>
      </w:r>
    </w:p>
    <w:p w14:paraId="5174A1FA" w14:textId="77777777" w:rsidR="00563833" w:rsidRPr="00563833" w:rsidRDefault="00563833" w:rsidP="00563833">
      <w:pPr>
        <w:numPr>
          <w:ilvl w:val="0"/>
          <w:numId w:val="23"/>
        </w:numPr>
      </w:pPr>
      <w:r w:rsidRPr="00563833">
        <w:t>What were the challenges you encountered writing your draft?</w:t>
      </w:r>
    </w:p>
    <w:p w14:paraId="0276CD4A" w14:textId="77777777" w:rsidR="00563833" w:rsidRPr="00563833" w:rsidRDefault="00563833" w:rsidP="00563833">
      <w:pPr>
        <w:numPr>
          <w:ilvl w:val="0"/>
          <w:numId w:val="23"/>
        </w:numPr>
      </w:pPr>
      <w:r w:rsidRPr="00563833">
        <w:t>What is your thesis?</w:t>
      </w:r>
    </w:p>
    <w:p w14:paraId="22AE3EB7" w14:textId="77777777" w:rsidR="00563833" w:rsidRPr="00563833" w:rsidRDefault="00563833" w:rsidP="00563833">
      <w:pPr>
        <w:numPr>
          <w:ilvl w:val="0"/>
          <w:numId w:val="23"/>
        </w:numPr>
      </w:pPr>
      <w:r w:rsidRPr="00563833">
        <w:t>If you had two more days to write this draft, where would you focus your attention?</w:t>
      </w:r>
    </w:p>
    <w:p w14:paraId="11A8BA1E" w14:textId="77777777" w:rsidR="00563833" w:rsidRPr="00563833" w:rsidRDefault="00563833" w:rsidP="00563833">
      <w:pPr>
        <w:numPr>
          <w:ilvl w:val="0"/>
          <w:numId w:val="23"/>
        </w:numPr>
      </w:pPr>
      <w:r w:rsidRPr="00563833">
        <w:t>What questions are you asking about your work that you would like feedback on?</w:t>
      </w:r>
    </w:p>
    <w:p w14:paraId="10F8CDE5" w14:textId="77777777" w:rsidR="00563833" w:rsidRDefault="00563833" w:rsidP="00563833">
      <w:pPr>
        <w:ind w:firstLine="0"/>
      </w:pPr>
    </w:p>
    <w:p w14:paraId="33FF7820" w14:textId="77777777" w:rsidR="00563833" w:rsidRDefault="00563833" w:rsidP="00563833">
      <w:pPr>
        <w:ind w:firstLine="0"/>
      </w:pPr>
    </w:p>
    <w:p w14:paraId="6AB0245C" w14:textId="77777777" w:rsidR="00563833" w:rsidRDefault="00563833" w:rsidP="00563833">
      <w:pPr>
        <w:ind w:firstLine="0"/>
      </w:pPr>
    </w:p>
    <w:p w14:paraId="026FDB3B" w14:textId="77777777" w:rsidR="00563833" w:rsidRDefault="00563833" w:rsidP="00563833">
      <w:pPr>
        <w:ind w:firstLine="0"/>
      </w:pPr>
    </w:p>
    <w:p w14:paraId="183A18F0" w14:textId="77777777" w:rsidR="00563833" w:rsidRDefault="00563833" w:rsidP="00563833">
      <w:pPr>
        <w:ind w:firstLine="0"/>
      </w:pPr>
    </w:p>
    <w:p w14:paraId="07DB7301" w14:textId="77777777" w:rsidR="00563833" w:rsidRDefault="00563833" w:rsidP="00563833">
      <w:pPr>
        <w:ind w:firstLine="0"/>
      </w:pPr>
    </w:p>
    <w:p w14:paraId="08D7A03E" w14:textId="77777777" w:rsidR="00563833" w:rsidRDefault="00563833" w:rsidP="00563833">
      <w:pPr>
        <w:ind w:firstLine="0"/>
      </w:pPr>
    </w:p>
    <w:p w14:paraId="532B2AD0" w14:textId="77777777" w:rsidR="00563833" w:rsidRDefault="00563833" w:rsidP="00563833">
      <w:pPr>
        <w:ind w:firstLine="0"/>
      </w:pPr>
    </w:p>
    <w:p w14:paraId="3A16418F" w14:textId="77777777" w:rsidR="00563833" w:rsidRDefault="00563833" w:rsidP="00563833">
      <w:pPr>
        <w:ind w:firstLine="0"/>
      </w:pPr>
    </w:p>
    <w:p w14:paraId="02DDD62E" w14:textId="77777777" w:rsidR="00563833" w:rsidRDefault="00563833" w:rsidP="00563833">
      <w:pPr>
        <w:ind w:firstLine="0"/>
      </w:pPr>
    </w:p>
    <w:p w14:paraId="136E6447" w14:textId="77777777" w:rsidR="00563833" w:rsidRDefault="00563833" w:rsidP="00563833">
      <w:pPr>
        <w:ind w:firstLine="0"/>
      </w:pPr>
    </w:p>
    <w:p w14:paraId="0D09A8CD" w14:textId="77777777" w:rsidR="00563833" w:rsidRDefault="00563833" w:rsidP="00563833">
      <w:pPr>
        <w:ind w:firstLine="0"/>
      </w:pPr>
    </w:p>
    <w:p w14:paraId="469D8302" w14:textId="77777777" w:rsidR="00563833" w:rsidRDefault="00563833" w:rsidP="00563833">
      <w:pPr>
        <w:ind w:firstLine="0"/>
      </w:pPr>
    </w:p>
    <w:p w14:paraId="23B7C8F5" w14:textId="77777777" w:rsidR="00563833" w:rsidRDefault="00563833" w:rsidP="00563833">
      <w:pPr>
        <w:ind w:firstLine="0"/>
      </w:pPr>
    </w:p>
    <w:p w14:paraId="5CA521B0" w14:textId="77777777" w:rsidR="00563833" w:rsidRPr="00563833" w:rsidRDefault="00563833" w:rsidP="00563833">
      <w:pPr>
        <w:suppressAutoHyphens w:val="0"/>
        <w:spacing w:before="120" w:line="276" w:lineRule="auto"/>
        <w:ind w:firstLine="0"/>
        <w:jc w:val="center"/>
        <w:rPr>
          <w:rFonts w:ascii="Avenir Next" w:eastAsia="Georgia" w:hAnsi="Avenir Next" w:cs="Georgia"/>
          <w:b/>
          <w:sz w:val="21"/>
          <w:szCs w:val="22"/>
          <w:u w:val="single"/>
          <w:lang w:val="en" w:eastAsia="en-US"/>
        </w:rPr>
      </w:pPr>
      <w:r w:rsidRPr="00563833">
        <w:rPr>
          <w:rFonts w:ascii="Avenir Next" w:eastAsia="Georgia" w:hAnsi="Avenir Next" w:cs="Georgia"/>
          <w:b/>
          <w:sz w:val="21"/>
          <w:szCs w:val="22"/>
          <w:u w:val="single"/>
          <w:lang w:val="en" w:eastAsia="en-US"/>
        </w:rPr>
        <w:lastRenderedPageBreak/>
        <w:t>English 1310 – Essay Grading Rubric</w:t>
      </w:r>
    </w:p>
    <w:p w14:paraId="460A501A" w14:textId="77777777" w:rsidR="00563833" w:rsidRPr="00597E39" w:rsidRDefault="00563833" w:rsidP="00597E39">
      <w:pPr>
        <w:spacing w:line="240" w:lineRule="auto"/>
        <w:ind w:left="-907" w:right="-446" w:firstLine="0"/>
        <w:contextualSpacing/>
        <w:rPr>
          <w:rFonts w:ascii="Avenir Next" w:eastAsia="Georgia" w:hAnsi="Avenir Next" w:cs="Georgia"/>
          <w:sz w:val="18"/>
          <w:szCs w:val="22"/>
          <w:lang w:val="en" w:eastAsia="en-US"/>
        </w:rPr>
      </w:pPr>
      <w:r w:rsidRPr="00563833">
        <w:rPr>
          <w:rFonts w:ascii="Avenir Next" w:eastAsia="Georgia" w:hAnsi="Avenir Next" w:cs="Georgia"/>
          <w:sz w:val="18"/>
          <w:szCs w:val="22"/>
          <w:lang w:val="en" w:eastAsia="en-US"/>
        </w:rPr>
        <w:t xml:space="preserve">Please see your graded rubric and my comments in your paper, but note that I have not marked everything. If </w:t>
      </w:r>
      <w:r w:rsidRPr="00597E39">
        <w:rPr>
          <w:rFonts w:ascii="Avenir Next" w:eastAsia="Georgia" w:hAnsi="Avenir Next" w:cs="Georgia"/>
          <w:sz w:val="18"/>
          <w:szCs w:val="22"/>
          <w:lang w:val="en" w:eastAsia="en-US"/>
        </w:rPr>
        <w:t xml:space="preserve">you have questions/concerns about your grade, see me in </w:t>
      </w:r>
      <w:r w:rsidR="00E341E5" w:rsidRPr="00597E39">
        <w:rPr>
          <w:rFonts w:ascii="Avenir Next" w:eastAsia="Georgia" w:hAnsi="Avenir Next" w:cs="Georgia"/>
          <w:sz w:val="18"/>
          <w:szCs w:val="22"/>
          <w:lang w:val="en" w:eastAsia="en-US"/>
        </w:rPr>
        <w:t>office hours</w:t>
      </w:r>
      <w:r w:rsidRPr="00597E39">
        <w:rPr>
          <w:rFonts w:ascii="Avenir Next" w:eastAsia="Georgia" w:hAnsi="Avenir Next" w:cs="Georgia"/>
          <w:sz w:val="18"/>
          <w:szCs w:val="22"/>
          <w:lang w:val="en" w:eastAsia="en-US"/>
        </w:rPr>
        <w:t>. I will not discuss grades for 48 hours.</w:t>
      </w:r>
    </w:p>
    <w:tbl>
      <w:tblPr>
        <w:tblStyle w:val="TableGrid2"/>
        <w:tblpPr w:leftFromText="180" w:rightFromText="180" w:vertAnchor="text" w:horzAnchor="margin" w:tblpXSpec="center" w:tblpY="103"/>
        <w:tblW w:w="11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1"/>
        <w:gridCol w:w="5935"/>
      </w:tblGrid>
      <w:tr w:rsidR="00E341E5" w:rsidRPr="00E341E5" w14:paraId="38BB492A" w14:textId="77777777" w:rsidTr="00E341E5">
        <w:trPr>
          <w:trHeight w:val="331"/>
        </w:trPr>
        <w:tc>
          <w:tcPr>
            <w:tcW w:w="11856" w:type="dxa"/>
            <w:gridSpan w:val="2"/>
          </w:tcPr>
          <w:p w14:paraId="14AFD641" w14:textId="77777777" w:rsidR="00E341E5" w:rsidRPr="00E341E5" w:rsidRDefault="00E341E5" w:rsidP="00E341E5">
            <w:pPr>
              <w:suppressAutoHyphens w:val="0"/>
              <w:contextualSpacing/>
              <w:jc w:val="center"/>
              <w:rPr>
                <w:rFonts w:ascii="Avenir Next" w:hAnsi="Avenir Next" w:cs="Times New Roman"/>
                <w:b/>
                <w:bCs/>
                <w:sz w:val="18"/>
                <w:u w:val="single"/>
              </w:rPr>
            </w:pPr>
            <w:r w:rsidRPr="00E341E5">
              <w:rPr>
                <w:rFonts w:ascii="Avenir Next" w:hAnsi="Avenir Next" w:cs="Times New Roman"/>
                <w:b/>
                <w:bCs/>
                <w:sz w:val="21"/>
                <w:u w:val="single"/>
              </w:rPr>
              <w:t>Grading Standards</w:t>
            </w:r>
          </w:p>
        </w:tc>
      </w:tr>
      <w:tr w:rsidR="00E341E5" w:rsidRPr="00E341E5" w14:paraId="0E51259E" w14:textId="77777777" w:rsidTr="00E341E5">
        <w:trPr>
          <w:trHeight w:val="505"/>
        </w:trPr>
        <w:tc>
          <w:tcPr>
            <w:tcW w:w="5921" w:type="dxa"/>
          </w:tcPr>
          <w:p w14:paraId="03F2AA07" w14:textId="77777777" w:rsidR="00E341E5" w:rsidRPr="00E341E5" w:rsidRDefault="00E341E5" w:rsidP="00E341E5">
            <w:pPr>
              <w:suppressAutoHyphens w:val="0"/>
              <w:contextualSpacing/>
              <w:rPr>
                <w:rFonts w:ascii="Avenir Next" w:hAnsi="Avenir Next" w:cs="Times New Roman"/>
                <w:sz w:val="20"/>
              </w:rPr>
            </w:pPr>
            <w:r w:rsidRPr="00E341E5">
              <w:rPr>
                <w:rFonts w:ascii="Avenir Next" w:hAnsi="Avenir Next" w:cs="Times New Roman"/>
                <w:b/>
                <w:bCs/>
                <w:sz w:val="20"/>
              </w:rPr>
              <w:t>D</w:t>
            </w:r>
            <w:r w:rsidRPr="00E341E5">
              <w:rPr>
                <w:rFonts w:ascii="Avenir Next" w:hAnsi="Avenir Next" w:cs="Times New Roman"/>
                <w:sz w:val="20"/>
              </w:rPr>
              <w:t xml:space="preserve"> - </w:t>
            </w:r>
            <w:r w:rsidRPr="00E341E5">
              <w:rPr>
                <w:rFonts w:ascii="Avenir Next" w:hAnsi="Avenir Next" w:cs="Times New Roman"/>
                <w:sz w:val="18"/>
              </w:rPr>
              <w:t xml:space="preserve">The D paper indicates a </w:t>
            </w:r>
            <w:r w:rsidRPr="00E341E5">
              <w:rPr>
                <w:rFonts w:ascii="Avenir Next" w:hAnsi="Avenir Next" w:cs="Times New Roman"/>
                <w:sz w:val="18"/>
                <w:u w:val="single"/>
              </w:rPr>
              <w:t>developing</w:t>
            </w:r>
            <w:r w:rsidRPr="00E341E5">
              <w:rPr>
                <w:rFonts w:ascii="Avenir Next" w:hAnsi="Avenir Next" w:cs="Times New Roman"/>
                <w:sz w:val="18"/>
              </w:rPr>
              <w:t xml:space="preserve"> writer. D papers have room for improvement in one or more evaluation criteria.</w:t>
            </w:r>
          </w:p>
        </w:tc>
        <w:tc>
          <w:tcPr>
            <w:tcW w:w="5935" w:type="dxa"/>
          </w:tcPr>
          <w:p w14:paraId="0F7172E3" w14:textId="77777777" w:rsidR="00E341E5" w:rsidRPr="00E341E5" w:rsidRDefault="00E341E5" w:rsidP="00E341E5">
            <w:pPr>
              <w:suppressAutoHyphens w:val="0"/>
              <w:contextualSpacing/>
              <w:rPr>
                <w:rFonts w:ascii="Avenir Next" w:hAnsi="Avenir Next" w:cs="Times New Roman"/>
                <w:sz w:val="20"/>
              </w:rPr>
            </w:pPr>
            <w:r w:rsidRPr="00E341E5">
              <w:rPr>
                <w:rFonts w:ascii="Avenir Next" w:hAnsi="Avenir Next" w:cs="Times New Roman"/>
                <w:b/>
                <w:bCs/>
                <w:sz w:val="18"/>
              </w:rPr>
              <w:t>C</w:t>
            </w:r>
            <w:r w:rsidRPr="00E341E5">
              <w:rPr>
                <w:rFonts w:ascii="Avenir Next" w:hAnsi="Avenir Next" w:cs="Times New Roman"/>
                <w:sz w:val="18"/>
              </w:rPr>
              <w:t xml:space="preserve"> - The C paper indicates a </w:t>
            </w:r>
            <w:r w:rsidRPr="00E341E5">
              <w:rPr>
                <w:rFonts w:ascii="Avenir Next" w:hAnsi="Avenir Next" w:cs="Times New Roman"/>
                <w:sz w:val="18"/>
                <w:u w:val="single"/>
              </w:rPr>
              <w:t>competent</w:t>
            </w:r>
            <w:r w:rsidRPr="00E341E5">
              <w:rPr>
                <w:rFonts w:ascii="Avenir Next" w:hAnsi="Avenir Next" w:cs="Times New Roman"/>
                <w:sz w:val="18"/>
              </w:rPr>
              <w:t xml:space="preserve"> writer. Errors are present but do not detract from author’s overall purpose.</w:t>
            </w:r>
          </w:p>
        </w:tc>
      </w:tr>
      <w:tr w:rsidR="00E341E5" w:rsidRPr="00E341E5" w14:paraId="51C62B88" w14:textId="77777777" w:rsidTr="00E341E5">
        <w:trPr>
          <w:trHeight w:val="492"/>
        </w:trPr>
        <w:tc>
          <w:tcPr>
            <w:tcW w:w="5921" w:type="dxa"/>
          </w:tcPr>
          <w:p w14:paraId="5A1CC5E2" w14:textId="77777777" w:rsidR="00E341E5" w:rsidRDefault="00E341E5" w:rsidP="00E341E5">
            <w:pPr>
              <w:suppressAutoHyphens w:val="0"/>
              <w:contextualSpacing/>
              <w:rPr>
                <w:rFonts w:ascii="Avenir Next" w:hAnsi="Avenir Next" w:cs="Times New Roman"/>
                <w:sz w:val="18"/>
              </w:rPr>
            </w:pPr>
            <w:r w:rsidRPr="00E341E5">
              <w:rPr>
                <w:rFonts w:ascii="Avenir Next" w:hAnsi="Avenir Next" w:cs="Times New Roman"/>
                <w:b/>
                <w:bCs/>
                <w:sz w:val="20"/>
              </w:rPr>
              <w:t>B</w:t>
            </w:r>
            <w:r w:rsidRPr="00E341E5">
              <w:rPr>
                <w:rFonts w:ascii="Avenir Next" w:hAnsi="Avenir Next" w:cs="Times New Roman"/>
                <w:sz w:val="20"/>
              </w:rPr>
              <w:t xml:space="preserve"> - </w:t>
            </w:r>
            <w:r w:rsidRPr="00E341E5">
              <w:rPr>
                <w:rFonts w:ascii="Avenir Next" w:hAnsi="Avenir Next" w:cs="Times New Roman"/>
                <w:sz w:val="18"/>
              </w:rPr>
              <w:t xml:space="preserve">The B paper shows significant improvement from the C paper, indicating a </w:t>
            </w:r>
            <w:r w:rsidRPr="00E341E5">
              <w:rPr>
                <w:rFonts w:ascii="Avenir Next" w:hAnsi="Avenir Next" w:cs="Times New Roman"/>
                <w:sz w:val="18"/>
                <w:u w:val="single"/>
              </w:rPr>
              <w:t>practiced</w:t>
            </w:r>
            <w:r w:rsidRPr="00E341E5">
              <w:rPr>
                <w:rFonts w:ascii="Avenir Next" w:hAnsi="Avenir Next" w:cs="Times New Roman"/>
                <w:sz w:val="18"/>
              </w:rPr>
              <w:t xml:space="preserve"> writer. There may be reasonable errors.</w:t>
            </w:r>
          </w:p>
          <w:p w14:paraId="1CE064BE" w14:textId="77777777" w:rsidR="00597E39" w:rsidRDefault="00597E39" w:rsidP="00E341E5">
            <w:pPr>
              <w:suppressAutoHyphens w:val="0"/>
              <w:contextualSpacing/>
              <w:rPr>
                <w:rFonts w:ascii="Avenir Next" w:hAnsi="Avenir Next" w:cs="Times New Roman"/>
                <w:sz w:val="18"/>
              </w:rPr>
            </w:pPr>
          </w:p>
          <w:p w14:paraId="6785873E" w14:textId="77777777" w:rsidR="00597E39" w:rsidRPr="00E341E5" w:rsidRDefault="00597E39" w:rsidP="00E341E5">
            <w:pPr>
              <w:suppressAutoHyphens w:val="0"/>
              <w:contextualSpacing/>
              <w:rPr>
                <w:rFonts w:ascii="Avenir Next" w:hAnsi="Avenir Next" w:cs="Times New Roman"/>
                <w:sz w:val="20"/>
              </w:rPr>
            </w:pPr>
          </w:p>
        </w:tc>
        <w:tc>
          <w:tcPr>
            <w:tcW w:w="5935" w:type="dxa"/>
          </w:tcPr>
          <w:p w14:paraId="08A23489" w14:textId="77777777" w:rsidR="00E341E5" w:rsidRPr="00E341E5" w:rsidRDefault="00E341E5" w:rsidP="00597E39">
            <w:pPr>
              <w:suppressAutoHyphens w:val="0"/>
              <w:ind w:right="-224"/>
              <w:contextualSpacing/>
              <w:rPr>
                <w:rFonts w:ascii="Avenir Next" w:hAnsi="Avenir Next" w:cs="Times New Roman"/>
                <w:sz w:val="18"/>
              </w:rPr>
            </w:pPr>
            <w:r w:rsidRPr="00E341E5">
              <w:rPr>
                <w:rFonts w:ascii="Avenir Next" w:hAnsi="Avenir Next" w:cs="Times New Roman"/>
                <w:b/>
                <w:bCs/>
                <w:sz w:val="18"/>
              </w:rPr>
              <w:t>A</w:t>
            </w:r>
            <w:r w:rsidRPr="00E341E5">
              <w:rPr>
                <w:rFonts w:ascii="Avenir Next" w:hAnsi="Avenir Next" w:cs="Times New Roman"/>
                <w:sz w:val="18"/>
              </w:rPr>
              <w:t xml:space="preserve"> - The A paper exceeds expectations in one or more areas, indicating a </w:t>
            </w:r>
            <w:r w:rsidRPr="00E341E5">
              <w:rPr>
                <w:rFonts w:ascii="Avenir Next" w:hAnsi="Avenir Next" w:cs="Times New Roman"/>
                <w:sz w:val="18"/>
                <w:u w:val="single"/>
              </w:rPr>
              <w:t>distinctive</w:t>
            </w:r>
            <w:r w:rsidRPr="00E341E5">
              <w:rPr>
                <w:rFonts w:ascii="Avenir Next" w:hAnsi="Avenir Next" w:cs="Times New Roman"/>
                <w:sz w:val="18"/>
              </w:rPr>
              <w:t xml:space="preserve"> writer. Minor errors may be present.</w:t>
            </w:r>
          </w:p>
        </w:tc>
      </w:tr>
    </w:tbl>
    <w:tbl>
      <w:tblPr>
        <w:tblStyle w:val="TableGrid3"/>
        <w:tblpPr w:leftFromText="180" w:rightFromText="180" w:vertAnchor="page" w:horzAnchor="margin" w:tblpXSpec="center" w:tblpY="3761"/>
        <w:tblW w:w="11161" w:type="dxa"/>
        <w:tblLook w:val="04A0" w:firstRow="1" w:lastRow="0" w:firstColumn="1" w:lastColumn="0" w:noHBand="0" w:noVBand="1"/>
      </w:tblPr>
      <w:tblGrid>
        <w:gridCol w:w="398"/>
        <w:gridCol w:w="2727"/>
        <w:gridCol w:w="3210"/>
        <w:gridCol w:w="2593"/>
        <w:gridCol w:w="2233"/>
      </w:tblGrid>
      <w:tr w:rsidR="00597E39" w:rsidRPr="00E341E5" w14:paraId="6A955EBA" w14:textId="77777777" w:rsidTr="00597E39">
        <w:trPr>
          <w:trHeight w:val="310"/>
        </w:trPr>
        <w:tc>
          <w:tcPr>
            <w:tcW w:w="398" w:type="dxa"/>
            <w:tcBorders>
              <w:top w:val="nil"/>
              <w:left w:val="nil"/>
              <w:right w:val="nil"/>
            </w:tcBorders>
          </w:tcPr>
          <w:p w14:paraId="3A80F05A" w14:textId="77777777" w:rsidR="00597E39" w:rsidRPr="00E341E5" w:rsidRDefault="00597E39" w:rsidP="00597E39">
            <w:pPr>
              <w:suppressAutoHyphens w:val="0"/>
              <w:contextualSpacing/>
              <w:rPr>
                <w:rFonts w:cs="Times New Roman"/>
              </w:rPr>
            </w:pPr>
          </w:p>
        </w:tc>
        <w:tc>
          <w:tcPr>
            <w:tcW w:w="2727" w:type="dxa"/>
            <w:tcBorders>
              <w:top w:val="nil"/>
              <w:left w:val="nil"/>
              <w:right w:val="nil"/>
            </w:tcBorders>
          </w:tcPr>
          <w:p w14:paraId="7F916E67" w14:textId="77777777" w:rsidR="00597E39" w:rsidRPr="00E341E5" w:rsidRDefault="00597E39" w:rsidP="00597E39">
            <w:pPr>
              <w:suppressAutoHyphens w:val="0"/>
              <w:spacing w:before="240"/>
              <w:contextualSpacing/>
              <w:rPr>
                <w:rFonts w:cs="Times New Roman"/>
              </w:rPr>
            </w:pPr>
            <w:r w:rsidRPr="00E341E5">
              <w:rPr>
                <w:rFonts w:ascii="Avenir Next" w:hAnsi="Avenir Next" w:cs="Times New Roman"/>
                <w:bCs/>
                <w:sz w:val="16"/>
                <w:szCs w:val="18"/>
              </w:rPr>
              <w:t xml:space="preserve">               / 30 points</w:t>
            </w:r>
          </w:p>
        </w:tc>
        <w:tc>
          <w:tcPr>
            <w:tcW w:w="3210" w:type="dxa"/>
            <w:tcBorders>
              <w:top w:val="nil"/>
              <w:left w:val="nil"/>
              <w:right w:val="nil"/>
            </w:tcBorders>
          </w:tcPr>
          <w:p w14:paraId="09457117" w14:textId="77777777" w:rsidR="00597E39" w:rsidRPr="00E341E5" w:rsidRDefault="00597E39" w:rsidP="00597E39">
            <w:pPr>
              <w:suppressAutoHyphens w:val="0"/>
              <w:spacing w:before="240"/>
              <w:contextualSpacing/>
              <w:rPr>
                <w:rFonts w:cs="Times New Roman"/>
              </w:rPr>
            </w:pPr>
            <w:r w:rsidRPr="00E341E5">
              <w:rPr>
                <w:rFonts w:ascii="Avenir Next" w:hAnsi="Avenir Next" w:cs="Times New Roman"/>
                <w:bCs/>
                <w:sz w:val="16"/>
                <w:szCs w:val="18"/>
              </w:rPr>
              <w:t xml:space="preserve">                               / 30 points</w:t>
            </w:r>
          </w:p>
        </w:tc>
        <w:tc>
          <w:tcPr>
            <w:tcW w:w="2593" w:type="dxa"/>
            <w:tcBorders>
              <w:top w:val="nil"/>
              <w:left w:val="nil"/>
              <w:right w:val="nil"/>
            </w:tcBorders>
          </w:tcPr>
          <w:p w14:paraId="481022A6" w14:textId="77777777" w:rsidR="00597E39" w:rsidRPr="00E341E5" w:rsidRDefault="00597E39" w:rsidP="00597E39">
            <w:pPr>
              <w:suppressAutoHyphens w:val="0"/>
              <w:spacing w:before="240"/>
              <w:contextualSpacing/>
              <w:rPr>
                <w:rFonts w:cs="Times New Roman"/>
              </w:rPr>
            </w:pPr>
            <w:r w:rsidRPr="00E341E5">
              <w:rPr>
                <w:rFonts w:ascii="Avenir Next" w:hAnsi="Avenir Next" w:cs="Times New Roman"/>
                <w:bCs/>
                <w:sz w:val="16"/>
                <w:szCs w:val="18"/>
              </w:rPr>
              <w:t xml:space="preserve">           / 25 points</w:t>
            </w:r>
          </w:p>
        </w:tc>
        <w:tc>
          <w:tcPr>
            <w:tcW w:w="2233" w:type="dxa"/>
            <w:tcBorders>
              <w:top w:val="nil"/>
              <w:left w:val="nil"/>
              <w:right w:val="nil"/>
            </w:tcBorders>
          </w:tcPr>
          <w:p w14:paraId="2E0E02FD" w14:textId="77777777" w:rsidR="00597E39" w:rsidRPr="00E341E5" w:rsidRDefault="00597E39" w:rsidP="00597E39">
            <w:pPr>
              <w:suppressAutoHyphens w:val="0"/>
              <w:spacing w:before="240"/>
              <w:contextualSpacing/>
              <w:rPr>
                <w:rFonts w:cs="Times New Roman"/>
              </w:rPr>
            </w:pPr>
            <w:r w:rsidRPr="00E341E5">
              <w:rPr>
                <w:rFonts w:ascii="Avenir Next" w:hAnsi="Avenir Next" w:cs="Times New Roman"/>
                <w:bCs/>
                <w:sz w:val="16"/>
                <w:szCs w:val="18"/>
              </w:rPr>
              <w:t xml:space="preserve">           / 10 points</w:t>
            </w:r>
          </w:p>
        </w:tc>
      </w:tr>
      <w:tr w:rsidR="00597E39" w:rsidRPr="00E341E5" w14:paraId="5715E041" w14:textId="77777777" w:rsidTr="00597E39">
        <w:trPr>
          <w:trHeight w:val="226"/>
        </w:trPr>
        <w:tc>
          <w:tcPr>
            <w:tcW w:w="398" w:type="dxa"/>
          </w:tcPr>
          <w:p w14:paraId="7F5FF5F6" w14:textId="77777777" w:rsidR="00597E39" w:rsidRPr="00E341E5" w:rsidRDefault="00597E39" w:rsidP="00597E39">
            <w:pPr>
              <w:suppressAutoHyphens w:val="0"/>
              <w:rPr>
                <w:rFonts w:cs="Times New Roman"/>
              </w:rPr>
            </w:pPr>
          </w:p>
        </w:tc>
        <w:tc>
          <w:tcPr>
            <w:tcW w:w="2727" w:type="dxa"/>
          </w:tcPr>
          <w:p w14:paraId="1F6BC9E4" w14:textId="77777777" w:rsidR="00597E39" w:rsidRPr="00E341E5" w:rsidRDefault="00597E39" w:rsidP="00597E39">
            <w:pPr>
              <w:suppressAutoHyphens w:val="0"/>
              <w:jc w:val="center"/>
              <w:rPr>
                <w:rFonts w:cs="Times New Roman"/>
                <w:sz w:val="21"/>
                <w:szCs w:val="22"/>
              </w:rPr>
            </w:pPr>
            <w:r w:rsidRPr="00E341E5">
              <w:rPr>
                <w:rFonts w:ascii="Avenir Next" w:hAnsi="Avenir Next" w:cs="Times New Roman"/>
                <w:b/>
                <w:sz w:val="21"/>
                <w:szCs w:val="22"/>
                <w:u w:val="single"/>
              </w:rPr>
              <w:t>Rhetoric</w:t>
            </w:r>
          </w:p>
        </w:tc>
        <w:tc>
          <w:tcPr>
            <w:tcW w:w="3210" w:type="dxa"/>
          </w:tcPr>
          <w:p w14:paraId="052CFC7C" w14:textId="77777777" w:rsidR="00597E39" w:rsidRPr="00E341E5" w:rsidRDefault="00597E39" w:rsidP="00597E39">
            <w:pPr>
              <w:suppressAutoHyphens w:val="0"/>
              <w:jc w:val="center"/>
              <w:rPr>
                <w:rFonts w:cs="Times New Roman"/>
                <w:sz w:val="21"/>
                <w:szCs w:val="22"/>
              </w:rPr>
            </w:pPr>
            <w:r w:rsidRPr="00E341E5">
              <w:rPr>
                <w:rFonts w:ascii="Avenir Next" w:hAnsi="Avenir Next" w:cs="Times New Roman"/>
                <w:b/>
                <w:sz w:val="21"/>
                <w:szCs w:val="22"/>
                <w:u w:val="single"/>
              </w:rPr>
              <w:t>Structure &amp; Development</w:t>
            </w:r>
          </w:p>
        </w:tc>
        <w:tc>
          <w:tcPr>
            <w:tcW w:w="2593" w:type="dxa"/>
          </w:tcPr>
          <w:p w14:paraId="29DECD8E" w14:textId="77777777" w:rsidR="00597E39" w:rsidRPr="00E341E5" w:rsidRDefault="00597E39" w:rsidP="00597E39">
            <w:pPr>
              <w:suppressAutoHyphens w:val="0"/>
              <w:jc w:val="center"/>
              <w:rPr>
                <w:rFonts w:cs="Times New Roman"/>
                <w:sz w:val="21"/>
                <w:szCs w:val="22"/>
              </w:rPr>
            </w:pPr>
            <w:r w:rsidRPr="00E341E5">
              <w:rPr>
                <w:rFonts w:ascii="Avenir Next" w:hAnsi="Avenir Next" w:cs="Times New Roman"/>
                <w:b/>
                <w:sz w:val="21"/>
                <w:szCs w:val="22"/>
                <w:u w:val="single"/>
              </w:rPr>
              <w:t>Originality &amp; Style</w:t>
            </w:r>
          </w:p>
        </w:tc>
        <w:tc>
          <w:tcPr>
            <w:tcW w:w="2233" w:type="dxa"/>
          </w:tcPr>
          <w:p w14:paraId="63809661" w14:textId="77777777" w:rsidR="00597E39" w:rsidRPr="00E341E5" w:rsidRDefault="00597E39" w:rsidP="00597E39">
            <w:pPr>
              <w:suppressAutoHyphens w:val="0"/>
              <w:jc w:val="center"/>
              <w:rPr>
                <w:rFonts w:cs="Times New Roman"/>
                <w:sz w:val="21"/>
                <w:szCs w:val="22"/>
              </w:rPr>
            </w:pPr>
            <w:r w:rsidRPr="00E341E5">
              <w:rPr>
                <w:rFonts w:ascii="Avenir Next" w:hAnsi="Avenir Next" w:cs="Times New Roman"/>
                <w:b/>
                <w:sz w:val="21"/>
                <w:szCs w:val="22"/>
                <w:u w:val="single"/>
              </w:rPr>
              <w:t>Grammar &amp; Format</w:t>
            </w:r>
          </w:p>
        </w:tc>
      </w:tr>
      <w:tr w:rsidR="00597E39" w:rsidRPr="00E341E5" w14:paraId="0C9DE679" w14:textId="77777777" w:rsidTr="00597E39">
        <w:trPr>
          <w:trHeight w:val="1703"/>
        </w:trPr>
        <w:tc>
          <w:tcPr>
            <w:tcW w:w="398" w:type="dxa"/>
          </w:tcPr>
          <w:p w14:paraId="7D48EF5B" w14:textId="77777777" w:rsidR="00597E39" w:rsidRPr="00E341E5" w:rsidRDefault="00597E39" w:rsidP="00597E39">
            <w:pPr>
              <w:suppressAutoHyphens w:val="0"/>
              <w:rPr>
                <w:rFonts w:ascii="Avenir Next" w:hAnsi="Avenir Next" w:cs="Times New Roman"/>
              </w:rPr>
            </w:pPr>
            <w:r w:rsidRPr="00E341E5">
              <w:rPr>
                <w:rFonts w:ascii="Avenir Next" w:hAnsi="Avenir Next" w:cs="Times New Roman"/>
              </w:rPr>
              <w:t>D</w:t>
            </w:r>
          </w:p>
        </w:tc>
        <w:tc>
          <w:tcPr>
            <w:tcW w:w="2727" w:type="dxa"/>
          </w:tcPr>
          <w:p w14:paraId="72137CC7"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 xml:space="preserve">Fails to address one or more prompt/course expectations </w:t>
            </w:r>
          </w:p>
          <w:p w14:paraId="70A6CEE8"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No evidence of course writing skills</w:t>
            </w:r>
          </w:p>
          <w:p w14:paraId="4A5C9AC8"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No evidence of consideration for the rhetorical situation</w:t>
            </w:r>
          </w:p>
        </w:tc>
        <w:tc>
          <w:tcPr>
            <w:tcW w:w="3210" w:type="dxa"/>
          </w:tcPr>
          <w:p w14:paraId="5DAAD846"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Thesis is ineffective, possibly does not match essay body</w:t>
            </w:r>
          </w:p>
          <w:p w14:paraId="7E37EBAA"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Little to no cohesion (similarity) between thesis and body paragraphs</w:t>
            </w:r>
          </w:p>
          <w:p w14:paraId="4258CAB9"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Body paragraphs do not follow logical order or structure</w:t>
            </w:r>
          </w:p>
        </w:tc>
        <w:tc>
          <w:tcPr>
            <w:tcW w:w="2593" w:type="dxa"/>
          </w:tcPr>
          <w:p w14:paraId="6365FFAF"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Missing voice and critical thinking</w:t>
            </w:r>
          </w:p>
          <w:p w14:paraId="5B0ECCAA"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Ineffective/missing title</w:t>
            </w:r>
          </w:p>
          <w:p w14:paraId="61CE8BC5"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Excessive repetition</w:t>
            </w:r>
          </w:p>
          <w:p w14:paraId="4BD4E1A0"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Distracting use of you/your, they/them, we/us, it</w:t>
            </w:r>
          </w:p>
        </w:tc>
        <w:tc>
          <w:tcPr>
            <w:tcW w:w="2233" w:type="dxa"/>
          </w:tcPr>
          <w:p w14:paraId="40E0A7E4"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Grammar errors consistently distract from argument</w:t>
            </w:r>
          </w:p>
          <w:p w14:paraId="0595BDD5"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Major issues with assignment formatting</w:t>
            </w:r>
          </w:p>
          <w:p w14:paraId="5CA04C59" w14:textId="77777777" w:rsidR="00597E39" w:rsidRPr="00E341E5" w:rsidRDefault="00597E39" w:rsidP="00597E39">
            <w:pPr>
              <w:numPr>
                <w:ilvl w:val="0"/>
                <w:numId w:val="24"/>
              </w:numPr>
              <w:suppressAutoHyphens w:val="0"/>
              <w:ind w:left="90" w:hanging="180"/>
              <w:contextualSpacing/>
              <w:rPr>
                <w:rFonts w:ascii="Avenir Next" w:hAnsi="Avenir Next" w:cs="Times New Roman"/>
                <w:sz w:val="18"/>
                <w:szCs w:val="18"/>
              </w:rPr>
            </w:pPr>
            <w:r w:rsidRPr="00E341E5">
              <w:rPr>
                <w:rFonts w:ascii="Avenir Next" w:hAnsi="Avenir Next" w:cs="Times New Roman"/>
                <w:sz w:val="18"/>
                <w:szCs w:val="18"/>
              </w:rPr>
              <w:t xml:space="preserve">Missing in-text citations or Works Cited </w:t>
            </w:r>
          </w:p>
        </w:tc>
      </w:tr>
      <w:tr w:rsidR="00597E39" w:rsidRPr="00E341E5" w14:paraId="792F5556" w14:textId="77777777" w:rsidTr="00597E39">
        <w:trPr>
          <w:trHeight w:val="1920"/>
        </w:trPr>
        <w:tc>
          <w:tcPr>
            <w:tcW w:w="398" w:type="dxa"/>
          </w:tcPr>
          <w:p w14:paraId="209F7844" w14:textId="77777777" w:rsidR="00597E39" w:rsidRPr="00E341E5" w:rsidRDefault="00597E39" w:rsidP="00597E39">
            <w:pPr>
              <w:suppressAutoHyphens w:val="0"/>
              <w:rPr>
                <w:rFonts w:ascii="Avenir Next" w:hAnsi="Avenir Next" w:cs="Times New Roman"/>
              </w:rPr>
            </w:pPr>
            <w:r w:rsidRPr="00E341E5">
              <w:rPr>
                <w:rFonts w:ascii="Avenir Next" w:hAnsi="Avenir Next" w:cs="Times New Roman"/>
              </w:rPr>
              <w:t>C</w:t>
            </w:r>
          </w:p>
        </w:tc>
        <w:tc>
          <w:tcPr>
            <w:tcW w:w="2727" w:type="dxa"/>
          </w:tcPr>
          <w:p w14:paraId="20D5870C" w14:textId="77777777" w:rsidR="00597E39" w:rsidRPr="00E341E5" w:rsidRDefault="00597E39" w:rsidP="00597E39">
            <w:pPr>
              <w:numPr>
                <w:ilvl w:val="0"/>
                <w:numId w:val="24"/>
              </w:numPr>
              <w:suppressAutoHyphens w:val="0"/>
              <w:ind w:left="90" w:right="-110" w:hanging="180"/>
              <w:contextualSpacing/>
              <w:rPr>
                <w:rFonts w:ascii="Avenir Next" w:hAnsi="Avenir Next" w:cs="Times New Roman"/>
                <w:sz w:val="18"/>
                <w:szCs w:val="18"/>
              </w:rPr>
            </w:pPr>
            <w:r w:rsidRPr="00E341E5">
              <w:rPr>
                <w:rFonts w:ascii="Avenir Next" w:hAnsi="Avenir Next" w:cs="Times New Roman"/>
                <w:sz w:val="18"/>
                <w:szCs w:val="18"/>
              </w:rPr>
              <w:t>Addresses prompt/course expectations</w:t>
            </w:r>
          </w:p>
          <w:p w14:paraId="3AAA8FA2" w14:textId="77777777" w:rsidR="00597E39" w:rsidRPr="00E341E5" w:rsidRDefault="00597E39" w:rsidP="00597E39">
            <w:pPr>
              <w:numPr>
                <w:ilvl w:val="0"/>
                <w:numId w:val="24"/>
              </w:numPr>
              <w:suppressAutoHyphens w:val="0"/>
              <w:ind w:left="90" w:right="-110" w:hanging="180"/>
              <w:contextualSpacing/>
              <w:rPr>
                <w:rFonts w:ascii="Avenir Next" w:hAnsi="Avenir Next" w:cs="Times New Roman"/>
                <w:sz w:val="18"/>
                <w:szCs w:val="18"/>
              </w:rPr>
            </w:pPr>
            <w:r w:rsidRPr="00E341E5">
              <w:rPr>
                <w:rFonts w:ascii="Avenir Next" w:hAnsi="Avenir Next" w:cs="Times New Roman"/>
                <w:sz w:val="18"/>
                <w:szCs w:val="18"/>
              </w:rPr>
              <w:t>Few or ineffective uses of course writing skills</w:t>
            </w:r>
          </w:p>
          <w:p w14:paraId="3C54FD23" w14:textId="77777777" w:rsidR="00597E39" w:rsidRPr="00E341E5" w:rsidRDefault="00597E39" w:rsidP="00597E39">
            <w:pPr>
              <w:numPr>
                <w:ilvl w:val="0"/>
                <w:numId w:val="24"/>
              </w:numPr>
              <w:suppressAutoHyphens w:val="0"/>
              <w:ind w:left="90" w:right="-110" w:hanging="180"/>
              <w:contextualSpacing/>
              <w:rPr>
                <w:rFonts w:ascii="Avenir Next" w:hAnsi="Avenir Next" w:cs="Times New Roman"/>
                <w:sz w:val="18"/>
                <w:szCs w:val="18"/>
              </w:rPr>
            </w:pPr>
            <w:r w:rsidRPr="00E341E5">
              <w:rPr>
                <w:rFonts w:ascii="Avenir Next" w:hAnsi="Avenir Next" w:cs="Times New Roman"/>
                <w:sz w:val="18"/>
                <w:szCs w:val="18"/>
              </w:rPr>
              <w:t>Demonstrates basic awareness of rhetorical situation</w:t>
            </w:r>
          </w:p>
          <w:p w14:paraId="238005E7" w14:textId="77777777" w:rsidR="00597E39" w:rsidRPr="00E341E5" w:rsidRDefault="00597E39" w:rsidP="00597E39">
            <w:pPr>
              <w:numPr>
                <w:ilvl w:val="0"/>
                <w:numId w:val="24"/>
              </w:numPr>
              <w:suppressAutoHyphens w:val="0"/>
              <w:ind w:left="90" w:right="-110" w:hanging="180"/>
              <w:contextualSpacing/>
              <w:rPr>
                <w:rFonts w:ascii="Avenir Next" w:hAnsi="Avenir Next" w:cs="Times New Roman"/>
                <w:sz w:val="18"/>
                <w:szCs w:val="18"/>
              </w:rPr>
            </w:pPr>
            <w:r w:rsidRPr="00E341E5">
              <w:rPr>
                <w:rFonts w:ascii="Avenir Next" w:hAnsi="Avenir Next" w:cs="Times New Roman"/>
                <w:sz w:val="18"/>
                <w:szCs w:val="18"/>
              </w:rPr>
              <w:t>Relies too heavily on one appeal, ignoring others</w:t>
            </w:r>
          </w:p>
          <w:p w14:paraId="016F2EC3" w14:textId="77777777" w:rsidR="00597E39" w:rsidRPr="00E341E5" w:rsidRDefault="00597E39" w:rsidP="00597E39">
            <w:pPr>
              <w:suppressAutoHyphens w:val="0"/>
              <w:rPr>
                <w:rFonts w:ascii="Avenir Next" w:hAnsi="Avenir Next" w:cs="Times New Roman"/>
                <w:sz w:val="18"/>
                <w:szCs w:val="18"/>
              </w:rPr>
            </w:pPr>
          </w:p>
        </w:tc>
        <w:tc>
          <w:tcPr>
            <w:tcW w:w="3210" w:type="dxa"/>
          </w:tcPr>
          <w:p w14:paraId="21619907" w14:textId="77777777" w:rsidR="00597E39" w:rsidRPr="00E341E5" w:rsidRDefault="00597E39" w:rsidP="00597E39">
            <w:pPr>
              <w:numPr>
                <w:ilvl w:val="0"/>
                <w:numId w:val="25"/>
              </w:numPr>
              <w:suppressAutoHyphens w:val="0"/>
              <w:ind w:left="159" w:hanging="180"/>
              <w:contextualSpacing/>
              <w:rPr>
                <w:rFonts w:ascii="Avenir Next" w:hAnsi="Avenir Next" w:cs="Times New Roman"/>
                <w:sz w:val="18"/>
                <w:szCs w:val="18"/>
              </w:rPr>
            </w:pPr>
            <w:r w:rsidRPr="00E341E5">
              <w:rPr>
                <w:rFonts w:ascii="Avenir Next" w:hAnsi="Avenir Next" w:cs="Times New Roman"/>
                <w:sz w:val="18"/>
                <w:szCs w:val="18"/>
              </w:rPr>
              <w:t>Thesis is effective, but needs improvement in being arguable, narrow, or matching essay</w:t>
            </w:r>
          </w:p>
          <w:p w14:paraId="38385F23" w14:textId="77777777" w:rsidR="00597E39" w:rsidRPr="00E341E5" w:rsidRDefault="00597E39" w:rsidP="00597E39">
            <w:pPr>
              <w:numPr>
                <w:ilvl w:val="0"/>
                <w:numId w:val="25"/>
              </w:numPr>
              <w:suppressAutoHyphens w:val="0"/>
              <w:ind w:left="159" w:hanging="180"/>
              <w:contextualSpacing/>
              <w:rPr>
                <w:rFonts w:ascii="Avenir Next" w:hAnsi="Avenir Next" w:cs="Times New Roman"/>
                <w:sz w:val="18"/>
                <w:szCs w:val="18"/>
              </w:rPr>
            </w:pPr>
            <w:r>
              <w:rPr>
                <w:rFonts w:ascii="Avenir Next" w:hAnsi="Avenir Next" w:cs="Times New Roman"/>
                <w:sz w:val="18"/>
                <w:szCs w:val="18"/>
              </w:rPr>
              <w:t>A</w:t>
            </w:r>
            <w:r w:rsidRPr="00E341E5">
              <w:rPr>
                <w:rFonts w:ascii="Avenir Next" w:hAnsi="Avenir Next" w:cs="Times New Roman"/>
                <w:sz w:val="18"/>
                <w:szCs w:val="18"/>
              </w:rPr>
              <w:t xml:space="preserve"> few unclear/wandering points</w:t>
            </w:r>
          </w:p>
          <w:p w14:paraId="65A68C87" w14:textId="77777777" w:rsidR="00597E39" w:rsidRPr="00E341E5" w:rsidRDefault="00597E39" w:rsidP="00597E39">
            <w:pPr>
              <w:numPr>
                <w:ilvl w:val="0"/>
                <w:numId w:val="25"/>
              </w:numPr>
              <w:suppressAutoHyphens w:val="0"/>
              <w:ind w:left="159" w:hanging="159"/>
              <w:contextualSpacing/>
              <w:rPr>
                <w:rFonts w:ascii="Avenir Next" w:hAnsi="Avenir Next" w:cs="Times New Roman"/>
                <w:sz w:val="18"/>
                <w:szCs w:val="18"/>
              </w:rPr>
            </w:pPr>
            <w:r w:rsidRPr="00E341E5">
              <w:rPr>
                <w:rFonts w:ascii="Avenir Next" w:hAnsi="Avenir Next" w:cs="Times New Roman"/>
                <w:sz w:val="18"/>
                <w:szCs w:val="18"/>
              </w:rPr>
              <w:t>Body paragraphs follow a logical structure, may be missing topic sentences or explanations</w:t>
            </w:r>
          </w:p>
          <w:p w14:paraId="416A123A" w14:textId="77777777" w:rsidR="00597E39" w:rsidRPr="00E341E5" w:rsidRDefault="00597E39" w:rsidP="00597E39">
            <w:pPr>
              <w:numPr>
                <w:ilvl w:val="0"/>
                <w:numId w:val="25"/>
              </w:numPr>
              <w:suppressAutoHyphens w:val="0"/>
              <w:ind w:left="159" w:hanging="159"/>
              <w:contextualSpacing/>
              <w:rPr>
                <w:rFonts w:ascii="Avenir Next" w:hAnsi="Avenir Next" w:cs="Times New Roman"/>
                <w:sz w:val="18"/>
                <w:szCs w:val="18"/>
              </w:rPr>
            </w:pPr>
            <w:r w:rsidRPr="00E341E5">
              <w:rPr>
                <w:rFonts w:ascii="Avenir Next" w:hAnsi="Avenir Next" w:cs="Times New Roman"/>
                <w:sz w:val="18"/>
                <w:szCs w:val="18"/>
              </w:rPr>
              <w:t>Quotes/evidence inconsistently integrated or explained</w:t>
            </w:r>
          </w:p>
          <w:p w14:paraId="1D4A063A" w14:textId="77777777" w:rsidR="00597E39" w:rsidRPr="00E341E5" w:rsidRDefault="00597E39" w:rsidP="00597E39">
            <w:pPr>
              <w:numPr>
                <w:ilvl w:val="0"/>
                <w:numId w:val="25"/>
              </w:numPr>
              <w:suppressAutoHyphens w:val="0"/>
              <w:ind w:left="159" w:hanging="159"/>
              <w:contextualSpacing/>
              <w:rPr>
                <w:rFonts w:ascii="Avenir Next" w:hAnsi="Avenir Next" w:cs="Times New Roman"/>
                <w:sz w:val="18"/>
                <w:szCs w:val="18"/>
              </w:rPr>
            </w:pPr>
            <w:r w:rsidRPr="00E341E5">
              <w:rPr>
                <w:rFonts w:ascii="Avenir Next" w:hAnsi="Avenir Next" w:cs="Times New Roman"/>
                <w:sz w:val="18"/>
                <w:szCs w:val="18"/>
              </w:rPr>
              <w:t>Rarely returns to thesis statement</w:t>
            </w:r>
          </w:p>
        </w:tc>
        <w:tc>
          <w:tcPr>
            <w:tcW w:w="2593" w:type="dxa"/>
          </w:tcPr>
          <w:p w14:paraId="3BDD99AA" w14:textId="77777777" w:rsidR="00597E39" w:rsidRPr="00E341E5" w:rsidRDefault="00597E39" w:rsidP="00597E39">
            <w:pPr>
              <w:numPr>
                <w:ilvl w:val="0"/>
                <w:numId w:val="29"/>
              </w:numPr>
              <w:suppressAutoHyphens w:val="0"/>
              <w:ind w:left="166" w:hanging="166"/>
              <w:contextualSpacing/>
              <w:rPr>
                <w:rFonts w:ascii="Avenir Next" w:hAnsi="Avenir Next" w:cs="Times New Roman"/>
                <w:sz w:val="18"/>
                <w:szCs w:val="18"/>
              </w:rPr>
            </w:pPr>
            <w:r w:rsidRPr="00E341E5">
              <w:rPr>
                <w:rFonts w:ascii="Avenir Next" w:hAnsi="Avenir Next" w:cs="Times New Roman"/>
                <w:sz w:val="18"/>
                <w:szCs w:val="18"/>
              </w:rPr>
              <w:t>Answers prompt with little originality</w:t>
            </w:r>
          </w:p>
          <w:p w14:paraId="3F5CEA3F" w14:textId="77777777" w:rsidR="00597E39" w:rsidRPr="00E341E5" w:rsidRDefault="00597E39" w:rsidP="00597E39">
            <w:pPr>
              <w:numPr>
                <w:ilvl w:val="0"/>
                <w:numId w:val="29"/>
              </w:numPr>
              <w:suppressAutoHyphens w:val="0"/>
              <w:ind w:left="166" w:hanging="166"/>
              <w:contextualSpacing/>
              <w:rPr>
                <w:rFonts w:ascii="Avenir Next" w:hAnsi="Avenir Next" w:cs="Times New Roman"/>
                <w:sz w:val="18"/>
                <w:szCs w:val="18"/>
              </w:rPr>
            </w:pPr>
            <w:r w:rsidRPr="00E341E5">
              <w:rPr>
                <w:rFonts w:ascii="Avenir Next" w:hAnsi="Avenir Next" w:cs="Times New Roman"/>
                <w:sz w:val="18"/>
                <w:szCs w:val="18"/>
              </w:rPr>
              <w:t>Author’s voice is underdeveloped or distracting</w:t>
            </w:r>
          </w:p>
          <w:p w14:paraId="6A934468" w14:textId="77777777" w:rsidR="00597E39" w:rsidRPr="00E341E5" w:rsidRDefault="00597E39" w:rsidP="00597E39">
            <w:pPr>
              <w:numPr>
                <w:ilvl w:val="0"/>
                <w:numId w:val="29"/>
              </w:numPr>
              <w:suppressAutoHyphens w:val="0"/>
              <w:ind w:left="166" w:hanging="166"/>
              <w:contextualSpacing/>
              <w:rPr>
                <w:rFonts w:ascii="Avenir Next" w:hAnsi="Avenir Next" w:cs="Times New Roman"/>
                <w:sz w:val="18"/>
                <w:szCs w:val="18"/>
              </w:rPr>
            </w:pPr>
            <w:r w:rsidRPr="00E341E5">
              <w:rPr>
                <w:rFonts w:ascii="Avenir Next" w:hAnsi="Avenir Next" w:cs="Times New Roman"/>
                <w:sz w:val="18"/>
                <w:szCs w:val="18"/>
              </w:rPr>
              <w:t>Title is uninformative /confusing</w:t>
            </w:r>
          </w:p>
          <w:p w14:paraId="2EB43B99" w14:textId="77777777" w:rsidR="00597E39" w:rsidRPr="00E341E5" w:rsidRDefault="00597E39" w:rsidP="00597E39">
            <w:pPr>
              <w:numPr>
                <w:ilvl w:val="0"/>
                <w:numId w:val="29"/>
              </w:numPr>
              <w:suppressAutoHyphens w:val="0"/>
              <w:ind w:left="166" w:hanging="166"/>
              <w:contextualSpacing/>
              <w:rPr>
                <w:rFonts w:ascii="Avenir Next" w:hAnsi="Avenir Next" w:cs="Times New Roman"/>
                <w:sz w:val="18"/>
                <w:szCs w:val="18"/>
              </w:rPr>
            </w:pPr>
            <w:r w:rsidRPr="00E341E5">
              <w:rPr>
                <w:rFonts w:ascii="Avenir Next" w:hAnsi="Avenir Next" w:cs="Times New Roman"/>
                <w:sz w:val="18"/>
                <w:szCs w:val="18"/>
              </w:rPr>
              <w:t>Minimal repetition of words or phrases</w:t>
            </w:r>
          </w:p>
          <w:p w14:paraId="535F330C" w14:textId="77777777" w:rsidR="00597E39" w:rsidRPr="00E341E5" w:rsidRDefault="00597E39" w:rsidP="00597E39">
            <w:pPr>
              <w:numPr>
                <w:ilvl w:val="0"/>
                <w:numId w:val="29"/>
              </w:numPr>
              <w:suppressAutoHyphens w:val="0"/>
              <w:ind w:left="166" w:hanging="166"/>
              <w:contextualSpacing/>
              <w:rPr>
                <w:rFonts w:ascii="Avenir Next" w:hAnsi="Avenir Next" w:cs="Times New Roman"/>
                <w:sz w:val="18"/>
                <w:szCs w:val="18"/>
              </w:rPr>
            </w:pPr>
            <w:r w:rsidRPr="00E341E5">
              <w:rPr>
                <w:rFonts w:ascii="Avenir Next" w:hAnsi="Avenir Next" w:cs="Times New Roman"/>
                <w:sz w:val="18"/>
                <w:szCs w:val="18"/>
              </w:rPr>
              <w:t xml:space="preserve">Frequent use </w:t>
            </w:r>
            <w:proofErr w:type="gramStart"/>
            <w:r w:rsidRPr="00E341E5">
              <w:rPr>
                <w:rFonts w:ascii="Avenir Next" w:hAnsi="Avenir Next" w:cs="Times New Roman"/>
                <w:sz w:val="18"/>
                <w:szCs w:val="18"/>
              </w:rPr>
              <w:t>of  you</w:t>
            </w:r>
            <w:proofErr w:type="gramEnd"/>
            <w:r w:rsidRPr="00E341E5">
              <w:rPr>
                <w:rFonts w:ascii="Avenir Next" w:hAnsi="Avenir Next" w:cs="Times New Roman"/>
                <w:sz w:val="18"/>
                <w:szCs w:val="18"/>
              </w:rPr>
              <w:t>/your, they/them, we/us, it</w:t>
            </w:r>
          </w:p>
        </w:tc>
        <w:tc>
          <w:tcPr>
            <w:tcW w:w="2233" w:type="dxa"/>
          </w:tcPr>
          <w:p w14:paraId="063644BB" w14:textId="77777777" w:rsidR="00597E39" w:rsidRPr="00E341E5" w:rsidRDefault="00597E39" w:rsidP="00597E39">
            <w:pPr>
              <w:numPr>
                <w:ilvl w:val="0"/>
                <w:numId w:val="26"/>
              </w:numPr>
              <w:suppressAutoHyphens w:val="0"/>
              <w:ind w:left="159" w:hanging="180"/>
              <w:contextualSpacing/>
              <w:rPr>
                <w:rFonts w:ascii="Avenir Next" w:hAnsi="Avenir Next" w:cs="Times New Roman"/>
                <w:b/>
                <w:sz w:val="18"/>
                <w:szCs w:val="18"/>
                <w:u w:val="single"/>
              </w:rPr>
            </w:pPr>
            <w:r w:rsidRPr="00E341E5">
              <w:rPr>
                <w:rFonts w:ascii="Avenir Next" w:hAnsi="Avenir Next" w:cs="Times New Roman"/>
                <w:sz w:val="18"/>
                <w:szCs w:val="18"/>
              </w:rPr>
              <w:t>Grammar errors distract from argument occasionally</w:t>
            </w:r>
          </w:p>
          <w:p w14:paraId="6AF76697" w14:textId="77777777" w:rsidR="00597E39" w:rsidRPr="00E341E5" w:rsidRDefault="00597E39" w:rsidP="00597E39">
            <w:pPr>
              <w:numPr>
                <w:ilvl w:val="0"/>
                <w:numId w:val="26"/>
              </w:numPr>
              <w:suppressAutoHyphens w:val="0"/>
              <w:ind w:left="159" w:hanging="180"/>
              <w:contextualSpacing/>
              <w:rPr>
                <w:rFonts w:ascii="Avenir Next" w:hAnsi="Avenir Next" w:cs="Times New Roman"/>
                <w:b/>
                <w:sz w:val="18"/>
                <w:szCs w:val="18"/>
                <w:u w:val="single"/>
              </w:rPr>
            </w:pPr>
            <w:r w:rsidRPr="00E341E5">
              <w:rPr>
                <w:rFonts w:ascii="Avenir Next" w:hAnsi="Avenir Next" w:cs="Times New Roman"/>
                <w:sz w:val="18"/>
                <w:szCs w:val="18"/>
              </w:rPr>
              <w:t>Follows assignment formatting guidelines with reasonable errors</w:t>
            </w:r>
          </w:p>
          <w:p w14:paraId="30279296" w14:textId="77777777" w:rsidR="00597E39" w:rsidRPr="00E341E5" w:rsidRDefault="00597E39" w:rsidP="00597E39">
            <w:pPr>
              <w:numPr>
                <w:ilvl w:val="0"/>
                <w:numId w:val="26"/>
              </w:numPr>
              <w:suppressAutoHyphens w:val="0"/>
              <w:ind w:left="159" w:hanging="180"/>
              <w:contextualSpacing/>
              <w:rPr>
                <w:rFonts w:ascii="Avenir Next" w:hAnsi="Avenir Next" w:cs="Times New Roman"/>
                <w:b/>
                <w:sz w:val="18"/>
                <w:szCs w:val="18"/>
                <w:u w:val="single"/>
              </w:rPr>
            </w:pPr>
            <w:r w:rsidRPr="00E341E5">
              <w:rPr>
                <w:rFonts w:ascii="Avenir Next" w:hAnsi="Avenir Next" w:cs="Times New Roman"/>
                <w:sz w:val="18"/>
                <w:szCs w:val="18"/>
              </w:rPr>
              <w:t>Missing or improperly formatted header/page numbers</w:t>
            </w:r>
          </w:p>
        </w:tc>
      </w:tr>
      <w:tr w:rsidR="00597E39" w:rsidRPr="00E341E5" w14:paraId="1F5D8CFB" w14:textId="77777777" w:rsidTr="00597E39">
        <w:trPr>
          <w:trHeight w:val="2198"/>
        </w:trPr>
        <w:tc>
          <w:tcPr>
            <w:tcW w:w="398" w:type="dxa"/>
          </w:tcPr>
          <w:p w14:paraId="27E9C412" w14:textId="77777777" w:rsidR="00597E39" w:rsidRPr="00E341E5" w:rsidRDefault="00597E39" w:rsidP="00597E39">
            <w:pPr>
              <w:suppressAutoHyphens w:val="0"/>
              <w:rPr>
                <w:rFonts w:ascii="Avenir Next" w:hAnsi="Avenir Next" w:cs="Times New Roman"/>
              </w:rPr>
            </w:pPr>
            <w:r w:rsidRPr="00E341E5">
              <w:rPr>
                <w:rFonts w:ascii="Avenir Next" w:hAnsi="Avenir Next" w:cs="Times New Roman"/>
              </w:rPr>
              <w:t>B</w:t>
            </w:r>
          </w:p>
        </w:tc>
        <w:tc>
          <w:tcPr>
            <w:tcW w:w="2727" w:type="dxa"/>
          </w:tcPr>
          <w:p w14:paraId="4E13BBE2" w14:textId="77777777" w:rsidR="00597E39" w:rsidRPr="00E341E5" w:rsidRDefault="00597E39" w:rsidP="00597E39">
            <w:pPr>
              <w:numPr>
                <w:ilvl w:val="0"/>
                <w:numId w:val="30"/>
              </w:numPr>
              <w:suppressAutoHyphens w:val="0"/>
              <w:ind w:left="115" w:hanging="187"/>
              <w:contextualSpacing/>
              <w:rPr>
                <w:rFonts w:ascii="Avenir Next" w:hAnsi="Avenir Next" w:cs="Times New Roman"/>
                <w:sz w:val="18"/>
                <w:szCs w:val="18"/>
              </w:rPr>
            </w:pPr>
            <w:r w:rsidRPr="00E341E5">
              <w:rPr>
                <w:rFonts w:ascii="Avenir Next" w:hAnsi="Avenir Next" w:cs="Times New Roman"/>
                <w:sz w:val="18"/>
                <w:szCs w:val="18"/>
              </w:rPr>
              <w:t>Fully responds to prompt/course expectations</w:t>
            </w:r>
          </w:p>
          <w:p w14:paraId="661BA2AB" w14:textId="77777777" w:rsidR="00597E39" w:rsidRPr="00E341E5" w:rsidRDefault="00597E39" w:rsidP="00597E39">
            <w:pPr>
              <w:numPr>
                <w:ilvl w:val="0"/>
                <w:numId w:val="30"/>
              </w:numPr>
              <w:suppressAutoHyphens w:val="0"/>
              <w:ind w:left="115" w:hanging="187"/>
              <w:contextualSpacing/>
              <w:rPr>
                <w:rFonts w:ascii="Avenir Next" w:hAnsi="Avenir Next" w:cs="Times New Roman"/>
                <w:sz w:val="18"/>
                <w:szCs w:val="18"/>
              </w:rPr>
            </w:pPr>
            <w:r w:rsidRPr="00E341E5">
              <w:rPr>
                <w:rFonts w:ascii="Avenir Next" w:hAnsi="Avenir Next" w:cs="Times New Roman"/>
                <w:sz w:val="18"/>
                <w:szCs w:val="18"/>
              </w:rPr>
              <w:t>Adequately employs course writing skills</w:t>
            </w:r>
          </w:p>
          <w:p w14:paraId="4D3C6498" w14:textId="77777777" w:rsidR="00597E39" w:rsidRPr="00E341E5" w:rsidRDefault="00597E39" w:rsidP="00597E39">
            <w:pPr>
              <w:numPr>
                <w:ilvl w:val="0"/>
                <w:numId w:val="30"/>
              </w:numPr>
              <w:suppressAutoHyphens w:val="0"/>
              <w:ind w:left="115" w:hanging="187"/>
              <w:contextualSpacing/>
              <w:rPr>
                <w:rFonts w:ascii="Avenir Next" w:hAnsi="Avenir Next" w:cs="Times New Roman"/>
                <w:sz w:val="18"/>
                <w:szCs w:val="18"/>
              </w:rPr>
            </w:pPr>
            <w:r w:rsidRPr="00E341E5">
              <w:rPr>
                <w:rFonts w:ascii="Avenir Next" w:hAnsi="Avenir Next" w:cs="Times New Roman"/>
                <w:sz w:val="18"/>
                <w:szCs w:val="18"/>
              </w:rPr>
              <w:t>Demonstrates intermediate awareness of rhetorical situation</w:t>
            </w:r>
          </w:p>
          <w:p w14:paraId="20EBF955" w14:textId="77777777" w:rsidR="00597E39" w:rsidRPr="00E341E5" w:rsidRDefault="00597E39" w:rsidP="00597E39">
            <w:pPr>
              <w:numPr>
                <w:ilvl w:val="0"/>
                <w:numId w:val="30"/>
              </w:numPr>
              <w:suppressAutoHyphens w:val="0"/>
              <w:ind w:left="115" w:hanging="187"/>
              <w:contextualSpacing/>
              <w:rPr>
                <w:rFonts w:ascii="Avenir Next" w:hAnsi="Avenir Next" w:cs="Times New Roman"/>
                <w:sz w:val="18"/>
                <w:szCs w:val="18"/>
              </w:rPr>
            </w:pPr>
            <w:r w:rsidRPr="00E341E5">
              <w:rPr>
                <w:rFonts w:ascii="Avenir Next" w:hAnsi="Avenir Next" w:cs="Times New Roman"/>
                <w:sz w:val="18"/>
                <w:szCs w:val="18"/>
              </w:rPr>
              <w:t>Accurately uses rhetorical concepts and terms</w:t>
            </w:r>
          </w:p>
        </w:tc>
        <w:tc>
          <w:tcPr>
            <w:tcW w:w="3210" w:type="dxa"/>
          </w:tcPr>
          <w:p w14:paraId="17C8EAC1" w14:textId="77777777" w:rsidR="00597E39" w:rsidRPr="00E341E5" w:rsidRDefault="00597E39" w:rsidP="00597E39">
            <w:pPr>
              <w:numPr>
                <w:ilvl w:val="0"/>
                <w:numId w:val="25"/>
              </w:numPr>
              <w:suppressAutoHyphens w:val="0"/>
              <w:ind w:left="159" w:hanging="180"/>
              <w:contextualSpacing/>
              <w:rPr>
                <w:rFonts w:ascii="Avenir Next" w:hAnsi="Avenir Next" w:cs="Times New Roman"/>
                <w:sz w:val="18"/>
                <w:szCs w:val="18"/>
              </w:rPr>
            </w:pPr>
            <w:r w:rsidRPr="00E341E5">
              <w:rPr>
                <w:rFonts w:ascii="Avenir Next" w:hAnsi="Avenir Next" w:cs="Times New Roman"/>
                <w:sz w:val="18"/>
                <w:szCs w:val="18"/>
              </w:rPr>
              <w:t>Thesis is effective</w:t>
            </w:r>
          </w:p>
          <w:p w14:paraId="11E29C6C" w14:textId="77777777" w:rsidR="00597E39" w:rsidRPr="00E341E5" w:rsidRDefault="00597E39" w:rsidP="00597E39">
            <w:pPr>
              <w:numPr>
                <w:ilvl w:val="0"/>
                <w:numId w:val="25"/>
              </w:numPr>
              <w:suppressAutoHyphens w:val="0"/>
              <w:ind w:left="159" w:hanging="180"/>
              <w:contextualSpacing/>
              <w:rPr>
                <w:rFonts w:ascii="Avenir Next" w:hAnsi="Avenir Next" w:cs="Times New Roman"/>
                <w:sz w:val="18"/>
                <w:szCs w:val="18"/>
              </w:rPr>
            </w:pPr>
            <w:r>
              <w:rPr>
                <w:rFonts w:ascii="Avenir Next" w:hAnsi="Avenir Next" w:cs="Times New Roman"/>
                <w:sz w:val="18"/>
                <w:szCs w:val="18"/>
              </w:rPr>
              <w:t>M</w:t>
            </w:r>
            <w:r w:rsidRPr="00E341E5">
              <w:rPr>
                <w:rFonts w:ascii="Avenir Next" w:hAnsi="Avenir Next" w:cs="Times New Roman"/>
                <w:sz w:val="18"/>
                <w:szCs w:val="18"/>
              </w:rPr>
              <w:t>inimal unclear/wandering points</w:t>
            </w:r>
          </w:p>
          <w:p w14:paraId="3D979874" w14:textId="77777777" w:rsidR="00597E39" w:rsidRPr="00E341E5" w:rsidRDefault="00597E39" w:rsidP="00597E39">
            <w:pPr>
              <w:numPr>
                <w:ilvl w:val="0"/>
                <w:numId w:val="25"/>
              </w:numPr>
              <w:suppressAutoHyphens w:val="0"/>
              <w:ind w:left="159" w:hanging="159"/>
              <w:contextualSpacing/>
              <w:rPr>
                <w:rFonts w:ascii="Avenir Next" w:hAnsi="Avenir Next" w:cs="Times New Roman"/>
                <w:sz w:val="18"/>
                <w:szCs w:val="18"/>
              </w:rPr>
            </w:pPr>
            <w:r w:rsidRPr="00E341E5">
              <w:rPr>
                <w:rFonts w:ascii="Avenir Next" w:hAnsi="Avenir Next" w:cs="Times New Roman"/>
                <w:sz w:val="18"/>
                <w:szCs w:val="18"/>
              </w:rPr>
              <w:t>Body paragraphs develop logical supporting details &amp; evidence.</w:t>
            </w:r>
          </w:p>
          <w:p w14:paraId="7BC05CF9" w14:textId="77777777" w:rsidR="00597E39" w:rsidRPr="00E341E5" w:rsidRDefault="00597E39" w:rsidP="00597E39">
            <w:pPr>
              <w:numPr>
                <w:ilvl w:val="0"/>
                <w:numId w:val="25"/>
              </w:numPr>
              <w:suppressAutoHyphens w:val="0"/>
              <w:ind w:left="159" w:hanging="159"/>
              <w:contextualSpacing/>
              <w:rPr>
                <w:rFonts w:ascii="Avenir Next" w:hAnsi="Avenir Next" w:cs="Times New Roman"/>
                <w:sz w:val="18"/>
                <w:szCs w:val="18"/>
              </w:rPr>
            </w:pPr>
            <w:r w:rsidRPr="00E341E5">
              <w:rPr>
                <w:rFonts w:ascii="Avenir Next" w:hAnsi="Avenir Next" w:cs="Times New Roman"/>
                <w:sz w:val="18"/>
                <w:szCs w:val="18"/>
              </w:rPr>
              <w:t>Regularly returns to thesis statement</w:t>
            </w:r>
          </w:p>
          <w:p w14:paraId="1DBBBD90" w14:textId="77777777" w:rsidR="00597E39" w:rsidRPr="00E341E5" w:rsidRDefault="00597E39" w:rsidP="00597E39">
            <w:pPr>
              <w:numPr>
                <w:ilvl w:val="0"/>
                <w:numId w:val="25"/>
              </w:numPr>
              <w:suppressAutoHyphens w:val="0"/>
              <w:ind w:left="159" w:hanging="159"/>
              <w:contextualSpacing/>
              <w:rPr>
                <w:rFonts w:ascii="Avenir Next" w:hAnsi="Avenir Next" w:cs="Times New Roman"/>
                <w:sz w:val="18"/>
                <w:szCs w:val="18"/>
              </w:rPr>
            </w:pPr>
            <w:r w:rsidRPr="00E341E5">
              <w:rPr>
                <w:rFonts w:ascii="Avenir Next" w:hAnsi="Avenir Next" w:cs="Times New Roman"/>
                <w:sz w:val="18"/>
                <w:szCs w:val="18"/>
              </w:rPr>
              <w:t>Structure is a strong choice for paper’s argument</w:t>
            </w:r>
          </w:p>
          <w:p w14:paraId="4663EF97" w14:textId="77777777" w:rsidR="00597E39" w:rsidRPr="00E341E5" w:rsidRDefault="00597E39" w:rsidP="00597E39">
            <w:pPr>
              <w:numPr>
                <w:ilvl w:val="0"/>
                <w:numId w:val="25"/>
              </w:numPr>
              <w:suppressAutoHyphens w:val="0"/>
              <w:ind w:left="159" w:hanging="159"/>
              <w:contextualSpacing/>
              <w:rPr>
                <w:rFonts w:ascii="Avenir Next" w:hAnsi="Avenir Next" w:cs="Times New Roman"/>
                <w:sz w:val="18"/>
                <w:szCs w:val="18"/>
              </w:rPr>
            </w:pPr>
            <w:r w:rsidRPr="00E341E5">
              <w:rPr>
                <w:rFonts w:ascii="Avenir Next" w:hAnsi="Avenir Next" w:cs="Times New Roman"/>
                <w:sz w:val="18"/>
                <w:szCs w:val="18"/>
              </w:rPr>
              <w:t>Most transitions are effective</w:t>
            </w:r>
          </w:p>
        </w:tc>
        <w:tc>
          <w:tcPr>
            <w:tcW w:w="2593" w:type="dxa"/>
          </w:tcPr>
          <w:p w14:paraId="02EB4921" w14:textId="77777777" w:rsidR="00597E39" w:rsidRPr="00E341E5" w:rsidRDefault="00597E39" w:rsidP="00597E39">
            <w:pPr>
              <w:numPr>
                <w:ilvl w:val="0"/>
                <w:numId w:val="28"/>
              </w:numPr>
              <w:suppressAutoHyphens w:val="0"/>
              <w:ind w:left="173" w:hanging="187"/>
              <w:contextualSpacing/>
              <w:rPr>
                <w:rFonts w:ascii="Avenir Next" w:hAnsi="Avenir Next" w:cs="Times New Roman"/>
                <w:sz w:val="18"/>
                <w:szCs w:val="18"/>
              </w:rPr>
            </w:pPr>
            <w:r w:rsidRPr="00E341E5">
              <w:rPr>
                <w:rFonts w:ascii="Avenir Next" w:hAnsi="Avenir Next" w:cs="Times New Roman"/>
                <w:sz w:val="18"/>
                <w:szCs w:val="18"/>
              </w:rPr>
              <w:t>Some ideas are original and creative</w:t>
            </w:r>
          </w:p>
          <w:p w14:paraId="17611F3A" w14:textId="77777777" w:rsidR="00597E39" w:rsidRPr="00E341E5" w:rsidRDefault="00597E39" w:rsidP="00597E39">
            <w:pPr>
              <w:numPr>
                <w:ilvl w:val="0"/>
                <w:numId w:val="28"/>
              </w:numPr>
              <w:suppressAutoHyphens w:val="0"/>
              <w:ind w:left="173" w:hanging="187"/>
              <w:contextualSpacing/>
              <w:rPr>
                <w:rFonts w:ascii="Avenir Next" w:hAnsi="Avenir Next" w:cs="Times New Roman"/>
                <w:sz w:val="18"/>
                <w:szCs w:val="18"/>
              </w:rPr>
            </w:pPr>
            <w:r w:rsidRPr="00E341E5">
              <w:rPr>
                <w:rFonts w:ascii="Avenir Next" w:hAnsi="Avenir Next" w:cs="Times New Roman"/>
                <w:sz w:val="18"/>
                <w:szCs w:val="18"/>
              </w:rPr>
              <w:t>Author’s voice is present and clear</w:t>
            </w:r>
          </w:p>
          <w:p w14:paraId="03F7BC4F" w14:textId="77777777" w:rsidR="00597E39" w:rsidRPr="00E341E5" w:rsidRDefault="00597E39" w:rsidP="00597E39">
            <w:pPr>
              <w:numPr>
                <w:ilvl w:val="0"/>
                <w:numId w:val="28"/>
              </w:numPr>
              <w:suppressAutoHyphens w:val="0"/>
              <w:ind w:left="173" w:hanging="187"/>
              <w:contextualSpacing/>
              <w:rPr>
                <w:rFonts w:ascii="Avenir Next" w:hAnsi="Avenir Next" w:cs="Times New Roman"/>
                <w:sz w:val="18"/>
                <w:szCs w:val="18"/>
              </w:rPr>
            </w:pPr>
            <w:r w:rsidRPr="00E341E5">
              <w:rPr>
                <w:rFonts w:ascii="Avenir Next" w:hAnsi="Avenir Next" w:cs="Times New Roman"/>
                <w:sz w:val="18"/>
                <w:szCs w:val="18"/>
              </w:rPr>
              <w:t>Avoids excessive or unhelpful repetition</w:t>
            </w:r>
          </w:p>
          <w:p w14:paraId="51FFCAB6" w14:textId="77777777" w:rsidR="00597E39" w:rsidRPr="00E341E5" w:rsidRDefault="00597E39" w:rsidP="00597E39">
            <w:pPr>
              <w:numPr>
                <w:ilvl w:val="0"/>
                <w:numId w:val="28"/>
              </w:numPr>
              <w:suppressAutoHyphens w:val="0"/>
              <w:ind w:left="173" w:hanging="187"/>
              <w:contextualSpacing/>
              <w:rPr>
                <w:rFonts w:ascii="Avenir Next" w:hAnsi="Avenir Next" w:cs="Times New Roman"/>
                <w:sz w:val="18"/>
                <w:szCs w:val="18"/>
              </w:rPr>
            </w:pPr>
            <w:r w:rsidRPr="00E341E5">
              <w:rPr>
                <w:rFonts w:ascii="Avenir Next" w:hAnsi="Avenir Next" w:cs="Times New Roman"/>
                <w:sz w:val="18"/>
                <w:szCs w:val="18"/>
              </w:rPr>
              <w:t>Sufficient title</w:t>
            </w:r>
          </w:p>
          <w:p w14:paraId="5D1081CE" w14:textId="77777777" w:rsidR="00597E39" w:rsidRPr="00E341E5" w:rsidRDefault="00597E39" w:rsidP="00597E39">
            <w:pPr>
              <w:numPr>
                <w:ilvl w:val="0"/>
                <w:numId w:val="28"/>
              </w:numPr>
              <w:suppressAutoHyphens w:val="0"/>
              <w:ind w:left="173" w:hanging="187"/>
              <w:contextualSpacing/>
              <w:rPr>
                <w:rFonts w:ascii="Avenir Next" w:hAnsi="Avenir Next" w:cs="Times New Roman"/>
                <w:sz w:val="18"/>
                <w:szCs w:val="18"/>
              </w:rPr>
            </w:pPr>
            <w:r w:rsidRPr="00E341E5">
              <w:rPr>
                <w:rFonts w:ascii="Avenir Next" w:hAnsi="Avenir Next" w:cs="Times New Roman"/>
                <w:sz w:val="18"/>
                <w:szCs w:val="18"/>
              </w:rPr>
              <w:t>Minimal uses of you/your, they/them, we/us, it</w:t>
            </w:r>
          </w:p>
        </w:tc>
        <w:tc>
          <w:tcPr>
            <w:tcW w:w="2233" w:type="dxa"/>
          </w:tcPr>
          <w:p w14:paraId="5D50A5EF" w14:textId="77777777" w:rsidR="00597E39" w:rsidRPr="00E341E5" w:rsidRDefault="00597E39" w:rsidP="00597E39">
            <w:pPr>
              <w:numPr>
                <w:ilvl w:val="0"/>
                <w:numId w:val="27"/>
              </w:numPr>
              <w:suppressAutoHyphens w:val="0"/>
              <w:ind w:left="159" w:right="-12" w:hanging="179"/>
              <w:contextualSpacing/>
              <w:rPr>
                <w:rFonts w:ascii="Avenir Next" w:hAnsi="Avenir Next" w:cs="Times New Roman"/>
                <w:sz w:val="18"/>
                <w:szCs w:val="18"/>
              </w:rPr>
            </w:pPr>
            <w:r w:rsidRPr="00E341E5">
              <w:rPr>
                <w:rFonts w:ascii="Avenir Next" w:hAnsi="Avenir Next" w:cs="Times New Roman"/>
                <w:sz w:val="18"/>
                <w:szCs w:val="18"/>
              </w:rPr>
              <w:t>Reasonable grammatical errors, which rarely distract from purpose</w:t>
            </w:r>
          </w:p>
          <w:p w14:paraId="79FAA374" w14:textId="77777777" w:rsidR="00597E39" w:rsidRPr="00E341E5" w:rsidRDefault="00597E39" w:rsidP="00597E39">
            <w:pPr>
              <w:numPr>
                <w:ilvl w:val="0"/>
                <w:numId w:val="27"/>
              </w:numPr>
              <w:suppressAutoHyphens w:val="0"/>
              <w:ind w:left="159" w:right="-12" w:hanging="179"/>
              <w:contextualSpacing/>
              <w:rPr>
                <w:rFonts w:ascii="Avenir Next" w:hAnsi="Avenir Next" w:cs="Times New Roman"/>
                <w:sz w:val="18"/>
                <w:szCs w:val="18"/>
              </w:rPr>
            </w:pPr>
            <w:r w:rsidRPr="00E341E5">
              <w:rPr>
                <w:rFonts w:ascii="Avenir Next" w:hAnsi="Avenir Next" w:cs="Times New Roman"/>
                <w:sz w:val="18"/>
                <w:szCs w:val="18"/>
              </w:rPr>
              <w:t>Follows assignment formatting</w:t>
            </w:r>
          </w:p>
        </w:tc>
      </w:tr>
      <w:tr w:rsidR="00597E39" w:rsidRPr="00E341E5" w14:paraId="1403A114" w14:textId="77777777" w:rsidTr="00597E39">
        <w:trPr>
          <w:trHeight w:val="440"/>
        </w:trPr>
        <w:tc>
          <w:tcPr>
            <w:tcW w:w="398" w:type="dxa"/>
          </w:tcPr>
          <w:p w14:paraId="62F64C21" w14:textId="77777777" w:rsidR="00597E39" w:rsidRPr="00E341E5" w:rsidRDefault="00597E39" w:rsidP="00597E39">
            <w:pPr>
              <w:suppressAutoHyphens w:val="0"/>
              <w:rPr>
                <w:rFonts w:ascii="Avenir Next" w:hAnsi="Avenir Next" w:cs="Times New Roman"/>
              </w:rPr>
            </w:pPr>
            <w:r w:rsidRPr="00E341E5">
              <w:rPr>
                <w:rFonts w:ascii="Avenir Next" w:hAnsi="Avenir Next" w:cs="Times New Roman"/>
              </w:rPr>
              <w:t>A</w:t>
            </w:r>
          </w:p>
        </w:tc>
        <w:tc>
          <w:tcPr>
            <w:tcW w:w="2727" w:type="dxa"/>
          </w:tcPr>
          <w:p w14:paraId="1DD36AC0" w14:textId="77777777" w:rsidR="00597E39" w:rsidRPr="00E341E5" w:rsidRDefault="00597E39" w:rsidP="00597E39">
            <w:pPr>
              <w:numPr>
                <w:ilvl w:val="0"/>
                <w:numId w:val="31"/>
              </w:numPr>
              <w:suppressAutoHyphens w:val="0"/>
              <w:ind w:left="164" w:hanging="180"/>
              <w:contextualSpacing/>
              <w:rPr>
                <w:rFonts w:ascii="Avenir Next" w:hAnsi="Avenir Next" w:cs="Times New Roman"/>
                <w:sz w:val="18"/>
                <w:szCs w:val="18"/>
              </w:rPr>
            </w:pPr>
            <w:r w:rsidRPr="00E341E5">
              <w:rPr>
                <w:rFonts w:ascii="Avenir Next" w:hAnsi="Avenir Next" w:cs="Times New Roman"/>
                <w:sz w:val="18"/>
                <w:szCs w:val="18"/>
              </w:rPr>
              <w:t>Skillfully responds to prompt/course expectations</w:t>
            </w:r>
          </w:p>
          <w:p w14:paraId="52B31CA5" w14:textId="77777777" w:rsidR="00597E39" w:rsidRPr="00E341E5" w:rsidRDefault="00597E39" w:rsidP="00597E39">
            <w:pPr>
              <w:numPr>
                <w:ilvl w:val="0"/>
                <w:numId w:val="31"/>
              </w:numPr>
              <w:suppressAutoHyphens w:val="0"/>
              <w:ind w:left="164" w:hanging="180"/>
              <w:contextualSpacing/>
              <w:rPr>
                <w:rFonts w:ascii="Avenir Next" w:hAnsi="Avenir Next" w:cs="Times New Roman"/>
                <w:sz w:val="18"/>
                <w:szCs w:val="18"/>
              </w:rPr>
            </w:pPr>
            <w:r w:rsidRPr="00E341E5">
              <w:rPr>
                <w:rFonts w:ascii="Avenir Next" w:hAnsi="Avenir Next" w:cs="Times New Roman"/>
                <w:sz w:val="18"/>
                <w:szCs w:val="18"/>
              </w:rPr>
              <w:t>Demonstrates strong awareness of rhetorical situation</w:t>
            </w:r>
          </w:p>
          <w:p w14:paraId="3C5EB810" w14:textId="77777777" w:rsidR="00597E39" w:rsidRPr="00E341E5" w:rsidRDefault="00597E39" w:rsidP="00597E39">
            <w:pPr>
              <w:numPr>
                <w:ilvl w:val="0"/>
                <w:numId w:val="31"/>
              </w:numPr>
              <w:suppressAutoHyphens w:val="0"/>
              <w:ind w:left="164" w:hanging="180"/>
              <w:contextualSpacing/>
              <w:rPr>
                <w:rFonts w:ascii="Avenir Next" w:hAnsi="Avenir Next" w:cs="Times New Roman"/>
                <w:sz w:val="18"/>
                <w:szCs w:val="18"/>
              </w:rPr>
            </w:pPr>
            <w:r w:rsidRPr="00E341E5">
              <w:rPr>
                <w:rFonts w:ascii="Avenir Next" w:hAnsi="Avenir Next" w:cs="Times New Roman"/>
                <w:sz w:val="18"/>
                <w:szCs w:val="18"/>
              </w:rPr>
              <w:t>Considers various stakeholders</w:t>
            </w:r>
          </w:p>
          <w:p w14:paraId="18C81AA7" w14:textId="77777777" w:rsidR="00597E39" w:rsidRPr="00E341E5" w:rsidRDefault="00597E39" w:rsidP="00597E39">
            <w:pPr>
              <w:numPr>
                <w:ilvl w:val="0"/>
                <w:numId w:val="31"/>
              </w:numPr>
              <w:suppressAutoHyphens w:val="0"/>
              <w:ind w:left="164" w:right="255" w:hanging="180"/>
              <w:contextualSpacing/>
              <w:rPr>
                <w:rFonts w:ascii="Avenir Next" w:hAnsi="Avenir Next" w:cs="Times New Roman"/>
                <w:sz w:val="18"/>
                <w:szCs w:val="18"/>
              </w:rPr>
            </w:pPr>
            <w:r w:rsidRPr="00E341E5">
              <w:rPr>
                <w:rFonts w:ascii="Avenir Next" w:hAnsi="Avenir Next" w:cs="Times New Roman"/>
                <w:sz w:val="18"/>
                <w:szCs w:val="18"/>
              </w:rPr>
              <w:t>Skillfully employs course writing skills</w:t>
            </w:r>
          </w:p>
        </w:tc>
        <w:tc>
          <w:tcPr>
            <w:tcW w:w="3210" w:type="dxa"/>
          </w:tcPr>
          <w:p w14:paraId="4FB32E2B" w14:textId="77777777" w:rsidR="00597E39" w:rsidRPr="00E341E5" w:rsidRDefault="00597E39" w:rsidP="00597E39">
            <w:pPr>
              <w:numPr>
                <w:ilvl w:val="0"/>
                <w:numId w:val="27"/>
              </w:numPr>
              <w:suppressAutoHyphens w:val="0"/>
              <w:ind w:left="162" w:hanging="162"/>
              <w:contextualSpacing/>
              <w:rPr>
                <w:rFonts w:ascii="Avenir Next" w:hAnsi="Avenir Next" w:cs="Times New Roman"/>
                <w:sz w:val="18"/>
                <w:szCs w:val="18"/>
              </w:rPr>
            </w:pPr>
            <w:r w:rsidRPr="00E341E5">
              <w:rPr>
                <w:rFonts w:ascii="Avenir Next" w:hAnsi="Avenir Next" w:cs="Times New Roman"/>
                <w:sz w:val="18"/>
                <w:szCs w:val="18"/>
              </w:rPr>
              <w:t>Thesis exceeds expectations</w:t>
            </w:r>
          </w:p>
          <w:p w14:paraId="27FEF5A0" w14:textId="77777777" w:rsidR="00597E39" w:rsidRPr="00E341E5" w:rsidRDefault="00597E39" w:rsidP="00597E39">
            <w:pPr>
              <w:numPr>
                <w:ilvl w:val="0"/>
                <w:numId w:val="27"/>
              </w:numPr>
              <w:suppressAutoHyphens w:val="0"/>
              <w:ind w:left="162" w:hanging="162"/>
              <w:contextualSpacing/>
              <w:rPr>
                <w:rFonts w:ascii="Avenir Next" w:hAnsi="Avenir Next" w:cs="Times New Roman"/>
                <w:sz w:val="18"/>
                <w:szCs w:val="18"/>
              </w:rPr>
            </w:pPr>
            <w:r w:rsidRPr="00E341E5">
              <w:rPr>
                <w:rFonts w:ascii="Avenir Next" w:hAnsi="Avenir Next" w:cs="Times New Roman"/>
                <w:sz w:val="18"/>
                <w:szCs w:val="18"/>
              </w:rPr>
              <w:t>Conclusion goes beyond summary, answers “so what?”</w:t>
            </w:r>
          </w:p>
          <w:p w14:paraId="7B21B1F8" w14:textId="77777777" w:rsidR="00597E39" w:rsidRPr="00E341E5" w:rsidRDefault="00597E39" w:rsidP="00597E39">
            <w:pPr>
              <w:numPr>
                <w:ilvl w:val="0"/>
                <w:numId w:val="27"/>
              </w:numPr>
              <w:suppressAutoHyphens w:val="0"/>
              <w:ind w:left="162" w:hanging="162"/>
              <w:contextualSpacing/>
              <w:rPr>
                <w:rFonts w:ascii="Avenir Next" w:hAnsi="Avenir Next" w:cs="Times New Roman"/>
                <w:sz w:val="18"/>
                <w:szCs w:val="18"/>
              </w:rPr>
            </w:pPr>
            <w:r>
              <w:rPr>
                <w:rFonts w:ascii="Avenir Next" w:hAnsi="Avenir Next" w:cs="Times New Roman"/>
                <w:sz w:val="18"/>
                <w:szCs w:val="18"/>
              </w:rPr>
              <w:t>I</w:t>
            </w:r>
            <w:r w:rsidRPr="00E341E5">
              <w:rPr>
                <w:rFonts w:ascii="Avenir Next" w:hAnsi="Avenir Next" w:cs="Times New Roman"/>
                <w:sz w:val="18"/>
                <w:szCs w:val="18"/>
              </w:rPr>
              <w:t>ntro focus</w:t>
            </w:r>
            <w:r>
              <w:rPr>
                <w:rFonts w:ascii="Avenir Next" w:hAnsi="Avenir Next" w:cs="Times New Roman"/>
                <w:sz w:val="18"/>
                <w:szCs w:val="18"/>
              </w:rPr>
              <w:t>es</w:t>
            </w:r>
            <w:r w:rsidRPr="00E341E5">
              <w:rPr>
                <w:rFonts w:ascii="Avenir Next" w:hAnsi="Avenir Next" w:cs="Times New Roman"/>
                <w:sz w:val="18"/>
                <w:szCs w:val="18"/>
              </w:rPr>
              <w:t xml:space="preserve"> on thesis &amp; context</w:t>
            </w:r>
          </w:p>
          <w:p w14:paraId="56B575CC" w14:textId="77777777" w:rsidR="00597E39" w:rsidRPr="00E341E5" w:rsidRDefault="00597E39" w:rsidP="00597E39">
            <w:pPr>
              <w:numPr>
                <w:ilvl w:val="0"/>
                <w:numId w:val="27"/>
              </w:numPr>
              <w:suppressAutoHyphens w:val="0"/>
              <w:ind w:left="162" w:hanging="162"/>
              <w:contextualSpacing/>
              <w:rPr>
                <w:rFonts w:ascii="Avenir Next" w:hAnsi="Avenir Next" w:cs="Times New Roman"/>
                <w:sz w:val="18"/>
                <w:szCs w:val="18"/>
              </w:rPr>
            </w:pPr>
            <w:r w:rsidRPr="00E341E5">
              <w:rPr>
                <w:rFonts w:ascii="Avenir Next" w:hAnsi="Avenir Next" w:cs="Times New Roman"/>
                <w:sz w:val="18"/>
                <w:szCs w:val="18"/>
              </w:rPr>
              <w:t xml:space="preserve">Effectively returns to thesis </w:t>
            </w:r>
          </w:p>
          <w:p w14:paraId="0A74F2F2" w14:textId="77777777" w:rsidR="00597E39" w:rsidRPr="00E341E5" w:rsidRDefault="00597E39" w:rsidP="00597E39">
            <w:pPr>
              <w:numPr>
                <w:ilvl w:val="0"/>
                <w:numId w:val="27"/>
              </w:numPr>
              <w:suppressAutoHyphens w:val="0"/>
              <w:ind w:left="162" w:hanging="162"/>
              <w:contextualSpacing/>
              <w:rPr>
                <w:rFonts w:ascii="Avenir Next" w:hAnsi="Avenir Next" w:cs="Times New Roman"/>
                <w:sz w:val="18"/>
                <w:szCs w:val="18"/>
              </w:rPr>
            </w:pPr>
            <w:r w:rsidRPr="00E341E5">
              <w:rPr>
                <w:rFonts w:ascii="Avenir Next" w:hAnsi="Avenir Next" w:cs="Times New Roman"/>
                <w:sz w:val="18"/>
                <w:szCs w:val="18"/>
              </w:rPr>
              <w:t>Structure is the most effective choice for the paper’s argument</w:t>
            </w:r>
          </w:p>
          <w:p w14:paraId="4398ED9A" w14:textId="77777777" w:rsidR="00597E39" w:rsidRPr="00E341E5" w:rsidRDefault="00597E39" w:rsidP="00597E39">
            <w:pPr>
              <w:numPr>
                <w:ilvl w:val="0"/>
                <w:numId w:val="27"/>
              </w:numPr>
              <w:suppressAutoHyphens w:val="0"/>
              <w:ind w:left="162" w:hanging="162"/>
              <w:contextualSpacing/>
              <w:rPr>
                <w:rFonts w:ascii="Avenir Next" w:hAnsi="Avenir Next" w:cs="Times New Roman"/>
                <w:sz w:val="18"/>
                <w:szCs w:val="18"/>
              </w:rPr>
            </w:pPr>
            <w:r w:rsidRPr="00E341E5">
              <w:rPr>
                <w:rFonts w:ascii="Avenir Next" w:hAnsi="Avenir Next" w:cs="Times New Roman"/>
                <w:sz w:val="18"/>
                <w:szCs w:val="18"/>
              </w:rPr>
              <w:t>Effective transitions &amp; overall coherence</w:t>
            </w:r>
          </w:p>
        </w:tc>
        <w:tc>
          <w:tcPr>
            <w:tcW w:w="2593" w:type="dxa"/>
          </w:tcPr>
          <w:p w14:paraId="5CE015EB" w14:textId="77777777" w:rsidR="00597E39" w:rsidRPr="00E341E5" w:rsidRDefault="00597E39" w:rsidP="00597E39">
            <w:pPr>
              <w:numPr>
                <w:ilvl w:val="0"/>
                <w:numId w:val="27"/>
              </w:numPr>
              <w:suppressAutoHyphens w:val="0"/>
              <w:ind w:left="166" w:hanging="166"/>
              <w:contextualSpacing/>
              <w:rPr>
                <w:rFonts w:ascii="Avenir Next" w:hAnsi="Avenir Next" w:cs="Times New Roman"/>
                <w:sz w:val="18"/>
                <w:szCs w:val="18"/>
              </w:rPr>
            </w:pPr>
            <w:r w:rsidRPr="00E341E5">
              <w:rPr>
                <w:rFonts w:ascii="Avenir Next" w:hAnsi="Avenir Next" w:cs="Times New Roman"/>
                <w:sz w:val="18"/>
                <w:szCs w:val="18"/>
              </w:rPr>
              <w:t>Expresses original ideas creatively</w:t>
            </w:r>
          </w:p>
          <w:p w14:paraId="1BB5C492" w14:textId="77777777" w:rsidR="00597E39" w:rsidRPr="00E341E5" w:rsidRDefault="00597E39" w:rsidP="00597E39">
            <w:pPr>
              <w:numPr>
                <w:ilvl w:val="0"/>
                <w:numId w:val="27"/>
              </w:numPr>
              <w:suppressAutoHyphens w:val="0"/>
              <w:ind w:left="183" w:hanging="183"/>
              <w:contextualSpacing/>
              <w:rPr>
                <w:rFonts w:ascii="Avenir Next" w:hAnsi="Avenir Next" w:cs="Times New Roman"/>
                <w:sz w:val="18"/>
                <w:szCs w:val="18"/>
              </w:rPr>
            </w:pPr>
            <w:r w:rsidRPr="00E341E5">
              <w:rPr>
                <w:rFonts w:ascii="Avenir Next" w:hAnsi="Avenir Next" w:cs="Times New Roman"/>
                <w:sz w:val="18"/>
                <w:szCs w:val="18"/>
              </w:rPr>
              <w:t>Author’s voice is unique but not distracting</w:t>
            </w:r>
          </w:p>
          <w:p w14:paraId="2742D39B" w14:textId="77777777" w:rsidR="00597E39" w:rsidRPr="00E341E5" w:rsidRDefault="00597E39" w:rsidP="00597E39">
            <w:pPr>
              <w:numPr>
                <w:ilvl w:val="0"/>
                <w:numId w:val="27"/>
              </w:numPr>
              <w:suppressAutoHyphens w:val="0"/>
              <w:ind w:left="183" w:hanging="183"/>
              <w:contextualSpacing/>
              <w:rPr>
                <w:rFonts w:ascii="Avenir Next" w:hAnsi="Avenir Next" w:cs="Times New Roman"/>
                <w:sz w:val="18"/>
                <w:szCs w:val="18"/>
              </w:rPr>
            </w:pPr>
            <w:r w:rsidRPr="00E341E5">
              <w:rPr>
                <w:rFonts w:ascii="Avenir Next" w:hAnsi="Avenir Next" w:cs="Times New Roman"/>
                <w:sz w:val="18"/>
                <w:szCs w:val="18"/>
              </w:rPr>
              <w:t>Includes a creative and informative title</w:t>
            </w:r>
          </w:p>
          <w:p w14:paraId="49BCAE7C" w14:textId="77777777" w:rsidR="00597E39" w:rsidRPr="00E341E5" w:rsidRDefault="00597E39" w:rsidP="00597E39">
            <w:pPr>
              <w:numPr>
                <w:ilvl w:val="0"/>
                <w:numId w:val="27"/>
              </w:numPr>
              <w:suppressAutoHyphens w:val="0"/>
              <w:ind w:left="183" w:hanging="183"/>
              <w:contextualSpacing/>
              <w:rPr>
                <w:rFonts w:ascii="Avenir Next" w:hAnsi="Avenir Next" w:cs="Times New Roman"/>
                <w:sz w:val="18"/>
                <w:szCs w:val="18"/>
              </w:rPr>
            </w:pPr>
            <w:r w:rsidRPr="00E341E5">
              <w:rPr>
                <w:rFonts w:ascii="Avenir Next" w:hAnsi="Avenir Next" w:cs="Times New Roman"/>
                <w:sz w:val="18"/>
                <w:szCs w:val="18"/>
              </w:rPr>
              <w:t>Uses specific language when possible</w:t>
            </w:r>
          </w:p>
        </w:tc>
        <w:tc>
          <w:tcPr>
            <w:tcW w:w="2233" w:type="dxa"/>
          </w:tcPr>
          <w:p w14:paraId="667EA855" w14:textId="77777777" w:rsidR="00597E39" w:rsidRPr="00E341E5" w:rsidRDefault="00597E39" w:rsidP="00597E39">
            <w:pPr>
              <w:numPr>
                <w:ilvl w:val="0"/>
                <w:numId w:val="27"/>
              </w:numPr>
              <w:suppressAutoHyphens w:val="0"/>
              <w:ind w:left="159" w:hanging="180"/>
              <w:contextualSpacing/>
              <w:rPr>
                <w:rFonts w:ascii="Avenir Next" w:hAnsi="Avenir Next" w:cs="Times New Roman"/>
                <w:sz w:val="18"/>
                <w:szCs w:val="18"/>
              </w:rPr>
            </w:pPr>
            <w:r w:rsidRPr="00E341E5">
              <w:rPr>
                <w:rFonts w:ascii="Avenir Next" w:hAnsi="Avenir Next" w:cs="Times New Roman"/>
                <w:sz w:val="18"/>
                <w:szCs w:val="18"/>
              </w:rPr>
              <w:t>Few minor grammatical errors that never distract from purpose</w:t>
            </w:r>
          </w:p>
          <w:p w14:paraId="240CA431" w14:textId="77777777" w:rsidR="00597E39" w:rsidRPr="00E341E5" w:rsidRDefault="00597E39" w:rsidP="00597E39">
            <w:pPr>
              <w:numPr>
                <w:ilvl w:val="0"/>
                <w:numId w:val="27"/>
              </w:numPr>
              <w:suppressAutoHyphens w:val="0"/>
              <w:ind w:left="159" w:hanging="180"/>
              <w:contextualSpacing/>
              <w:rPr>
                <w:rFonts w:ascii="Avenir Next" w:hAnsi="Avenir Next" w:cs="Times New Roman"/>
                <w:sz w:val="18"/>
                <w:szCs w:val="18"/>
              </w:rPr>
            </w:pPr>
            <w:r w:rsidRPr="00E341E5">
              <w:rPr>
                <w:rFonts w:ascii="Avenir Next" w:hAnsi="Avenir Next" w:cs="Times New Roman"/>
                <w:sz w:val="18"/>
                <w:szCs w:val="18"/>
              </w:rPr>
              <w:t>Error-free format &amp; citations</w:t>
            </w:r>
          </w:p>
        </w:tc>
      </w:tr>
      <w:tr w:rsidR="00597E39" w:rsidRPr="00E341E5" w14:paraId="3FD31985" w14:textId="77777777" w:rsidTr="00BC6AD7">
        <w:trPr>
          <w:trHeight w:val="440"/>
        </w:trPr>
        <w:tc>
          <w:tcPr>
            <w:tcW w:w="398" w:type="dxa"/>
          </w:tcPr>
          <w:p w14:paraId="6A47355C" w14:textId="77777777" w:rsidR="00597E39" w:rsidRPr="00E341E5" w:rsidRDefault="00597E39" w:rsidP="00597E39">
            <w:pPr>
              <w:suppressAutoHyphens w:val="0"/>
              <w:rPr>
                <w:rFonts w:ascii="Avenir Next" w:hAnsi="Avenir Next" w:cs="Times New Roman"/>
              </w:rPr>
            </w:pPr>
          </w:p>
        </w:tc>
        <w:tc>
          <w:tcPr>
            <w:tcW w:w="5937" w:type="dxa"/>
            <w:gridSpan w:val="2"/>
          </w:tcPr>
          <w:p w14:paraId="48D6F3FF" w14:textId="77777777" w:rsidR="00597E39" w:rsidRPr="00E341E5" w:rsidRDefault="00597E39" w:rsidP="00597E39">
            <w:pPr>
              <w:suppressAutoHyphens w:val="0"/>
              <w:contextualSpacing/>
              <w:rPr>
                <w:rFonts w:ascii="Avenir Next" w:hAnsi="Avenir Next" w:cs="Times New Roman"/>
                <w:sz w:val="18"/>
                <w:szCs w:val="18"/>
              </w:rPr>
            </w:pPr>
            <w:r w:rsidRPr="00597E39">
              <w:rPr>
                <w:rFonts w:ascii="Avenir Next" w:hAnsi="Avenir Next" w:cs="Times New Roman"/>
                <w:b/>
                <w:bCs/>
                <w:sz w:val="18"/>
                <w:szCs w:val="18"/>
                <w:u w:val="single"/>
              </w:rPr>
              <w:t>Peer Review Attendance -</w:t>
            </w:r>
            <w:r>
              <w:rPr>
                <w:rFonts w:ascii="Avenir Next" w:hAnsi="Avenir Next" w:cs="Times New Roman"/>
                <w:b/>
                <w:bCs/>
                <w:sz w:val="18"/>
                <w:szCs w:val="18"/>
                <w:u w:val="single"/>
              </w:rPr>
              <w:t>________</w:t>
            </w:r>
            <w:r>
              <w:rPr>
                <w:rFonts w:ascii="Avenir Next" w:hAnsi="Avenir Next" w:cs="Times New Roman"/>
                <w:sz w:val="18"/>
                <w:szCs w:val="18"/>
              </w:rPr>
              <w:t xml:space="preserve"> / 5 points</w:t>
            </w:r>
          </w:p>
        </w:tc>
        <w:tc>
          <w:tcPr>
            <w:tcW w:w="4826" w:type="dxa"/>
            <w:gridSpan w:val="2"/>
          </w:tcPr>
          <w:p w14:paraId="795B54DA" w14:textId="77777777" w:rsidR="00597E39" w:rsidRPr="00E341E5" w:rsidRDefault="00597E39" w:rsidP="00597E39">
            <w:pPr>
              <w:suppressAutoHyphens w:val="0"/>
              <w:contextualSpacing/>
              <w:rPr>
                <w:rFonts w:ascii="Avenir Next" w:hAnsi="Avenir Next" w:cs="Times New Roman"/>
                <w:sz w:val="18"/>
                <w:szCs w:val="18"/>
              </w:rPr>
            </w:pPr>
            <w:r w:rsidRPr="00597E39">
              <w:rPr>
                <w:rFonts w:ascii="Avenir Next" w:hAnsi="Avenir Next" w:cs="Times New Roman"/>
                <w:b/>
                <w:bCs/>
                <w:sz w:val="18"/>
                <w:szCs w:val="18"/>
                <w:u w:val="single"/>
              </w:rPr>
              <w:t xml:space="preserve">Author’s Note - ________ </w:t>
            </w:r>
            <w:r>
              <w:rPr>
                <w:rFonts w:ascii="Avenir Next" w:hAnsi="Avenir Next" w:cs="Times New Roman"/>
                <w:sz w:val="18"/>
                <w:szCs w:val="18"/>
              </w:rPr>
              <w:t>/ 5 points</w:t>
            </w:r>
          </w:p>
        </w:tc>
      </w:tr>
    </w:tbl>
    <w:p w14:paraId="2086D391" w14:textId="77777777" w:rsidR="00E341E5" w:rsidRPr="00563833" w:rsidRDefault="00E341E5" w:rsidP="00597E39">
      <w:pPr>
        <w:suppressAutoHyphens w:val="0"/>
        <w:spacing w:line="276" w:lineRule="auto"/>
        <w:ind w:firstLine="0"/>
        <w:jc w:val="both"/>
        <w:rPr>
          <w:rFonts w:ascii="Avenir Next" w:eastAsia="Georgia" w:hAnsi="Avenir Next" w:cs="Georgia"/>
          <w:sz w:val="20"/>
          <w:lang w:val="en" w:eastAsia="en-US"/>
        </w:rPr>
      </w:pPr>
    </w:p>
    <w:sectPr w:rsidR="00E341E5" w:rsidRPr="0056383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C6F53" w14:textId="77777777" w:rsidR="000D690F" w:rsidRDefault="000D690F">
      <w:pPr>
        <w:spacing w:line="240" w:lineRule="auto"/>
      </w:pPr>
      <w:r>
        <w:separator/>
      </w:r>
    </w:p>
  </w:endnote>
  <w:endnote w:type="continuationSeparator" w:id="0">
    <w:p w14:paraId="4F5DBA9F" w14:textId="77777777" w:rsidR="000D690F" w:rsidRDefault="000D6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B5E0" w14:textId="77777777" w:rsidR="00E341E5" w:rsidRDefault="00E341E5" w:rsidP="00E341E5">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A8A3F" w14:textId="77777777" w:rsidR="000D690F" w:rsidRDefault="000D690F">
      <w:pPr>
        <w:spacing w:line="240" w:lineRule="auto"/>
      </w:pPr>
      <w:r>
        <w:separator/>
      </w:r>
    </w:p>
  </w:footnote>
  <w:footnote w:type="continuationSeparator" w:id="0">
    <w:p w14:paraId="61359638" w14:textId="77777777" w:rsidR="000D690F" w:rsidRDefault="000D6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9666" w14:textId="77777777" w:rsidR="00E614DD" w:rsidRDefault="000D690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3A44" w14:textId="77777777" w:rsidR="00E614DD" w:rsidRDefault="000D690F">
    <w:pPr>
      <w:pStyle w:val="Header"/>
    </w:pPr>
    <w:sdt>
      <w:sdtPr>
        <w:alias w:val="Last Name:"/>
        <w:tag w:val="Last Name:"/>
        <w:id w:val="81423100"/>
        <w:placeholder>
          <w:docPart w:val="58B8D0367A3C524DBD8FC33BFB88E119"/>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89149E1"/>
    <w:multiLevelType w:val="multilevel"/>
    <w:tmpl w:val="DF2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E38B3"/>
    <w:multiLevelType w:val="hybridMultilevel"/>
    <w:tmpl w:val="BA2257CC"/>
    <w:lvl w:ilvl="0" w:tplc="3EF47C4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AC75DD"/>
    <w:multiLevelType w:val="hybridMultilevel"/>
    <w:tmpl w:val="CD2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59254B"/>
    <w:multiLevelType w:val="hybridMultilevel"/>
    <w:tmpl w:val="E59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61AAF"/>
    <w:multiLevelType w:val="hybridMultilevel"/>
    <w:tmpl w:val="6E704562"/>
    <w:lvl w:ilvl="0" w:tplc="3EF47C4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695260"/>
    <w:multiLevelType w:val="hybridMultilevel"/>
    <w:tmpl w:val="E23A83A8"/>
    <w:lvl w:ilvl="0" w:tplc="3EF47C4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76EAE"/>
    <w:multiLevelType w:val="hybridMultilevel"/>
    <w:tmpl w:val="8D3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1B5787"/>
    <w:multiLevelType w:val="multilevel"/>
    <w:tmpl w:val="4572ABF8"/>
    <w:numStyleLink w:val="MLAOutline"/>
  </w:abstractNum>
  <w:abstractNum w:abstractNumId="26"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7C256AD"/>
    <w:multiLevelType w:val="hybridMultilevel"/>
    <w:tmpl w:val="BF687752"/>
    <w:lvl w:ilvl="0" w:tplc="130E7F2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91A2D"/>
    <w:multiLevelType w:val="hybridMultilevel"/>
    <w:tmpl w:val="5D48FBD8"/>
    <w:lvl w:ilvl="0" w:tplc="304AEAD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5"/>
  </w:num>
  <w:num w:numId="14">
    <w:abstractNumId w:val="17"/>
  </w:num>
  <w:num w:numId="15">
    <w:abstractNumId w:val="29"/>
  </w:num>
  <w:num w:numId="16">
    <w:abstractNumId w:val="23"/>
  </w:num>
  <w:num w:numId="17">
    <w:abstractNumId w:val="13"/>
  </w:num>
  <w:num w:numId="18">
    <w:abstractNumId w:val="10"/>
  </w:num>
  <w:num w:numId="19">
    <w:abstractNumId w:val="20"/>
  </w:num>
  <w:num w:numId="20">
    <w:abstractNumId w:val="30"/>
  </w:num>
  <w:num w:numId="21">
    <w:abstractNumId w:val="16"/>
  </w:num>
  <w:num w:numId="22">
    <w:abstractNumId w:val="26"/>
  </w:num>
  <w:num w:numId="23">
    <w:abstractNumId w:val="11"/>
  </w:num>
  <w:num w:numId="24">
    <w:abstractNumId w:val="18"/>
  </w:num>
  <w:num w:numId="25">
    <w:abstractNumId w:val="19"/>
  </w:num>
  <w:num w:numId="26">
    <w:abstractNumId w:val="21"/>
  </w:num>
  <w:num w:numId="27">
    <w:abstractNumId w:val="12"/>
  </w:num>
  <w:num w:numId="28">
    <w:abstractNumId w:val="28"/>
  </w:num>
  <w:num w:numId="29">
    <w:abstractNumId w:val="27"/>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33"/>
    <w:rsid w:val="00040CBB"/>
    <w:rsid w:val="000B78C8"/>
    <w:rsid w:val="000C058E"/>
    <w:rsid w:val="000D690F"/>
    <w:rsid w:val="001463B2"/>
    <w:rsid w:val="001F62C0"/>
    <w:rsid w:val="00245E02"/>
    <w:rsid w:val="00353B66"/>
    <w:rsid w:val="004A2675"/>
    <w:rsid w:val="004F7139"/>
    <w:rsid w:val="00563833"/>
    <w:rsid w:val="00597E39"/>
    <w:rsid w:val="00691EC1"/>
    <w:rsid w:val="007C53FB"/>
    <w:rsid w:val="008B7D18"/>
    <w:rsid w:val="008F1F97"/>
    <w:rsid w:val="008F4052"/>
    <w:rsid w:val="009D4EB3"/>
    <w:rsid w:val="00B13D1B"/>
    <w:rsid w:val="00B818DF"/>
    <w:rsid w:val="00D52117"/>
    <w:rsid w:val="00DB0D39"/>
    <w:rsid w:val="00E14005"/>
    <w:rsid w:val="00E341E5"/>
    <w:rsid w:val="00E614DD"/>
    <w:rsid w:val="00E72E04"/>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5BF7F"/>
  <w15:chartTrackingRefBased/>
  <w15:docId w15:val="{CAA0F6F6-7B4C-2A49-8A78-EF9E930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563833"/>
    <w:pPr>
      <w:suppressAutoHyphens w:val="0"/>
      <w:spacing w:line="276" w:lineRule="auto"/>
      <w:ind w:left="720"/>
      <w:contextualSpacing/>
    </w:pPr>
    <w:rPr>
      <w:rFonts w:ascii="Georgia" w:eastAsia="Georgia" w:hAnsi="Georgia" w:cs="Georgia"/>
      <w:lang w:val="en" w:eastAsia="en-US"/>
    </w:rPr>
  </w:style>
  <w:style w:type="table" w:customStyle="1" w:styleId="TableGrid1">
    <w:name w:val="Table Grid1"/>
    <w:basedOn w:val="TableNormal"/>
    <w:next w:val="TableGrid"/>
    <w:uiPriority w:val="39"/>
    <w:rsid w:val="00E341E5"/>
    <w:pPr>
      <w:spacing w:line="240" w:lineRule="auto"/>
      <w:ind w:firstLine="0"/>
    </w:pPr>
    <w:rPr>
      <w:rFonts w:ascii="Georgia" w:eastAsia="Cambria"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41E5"/>
    <w:pPr>
      <w:spacing w:line="240" w:lineRule="auto"/>
      <w:ind w:firstLine="0"/>
    </w:pPr>
    <w:rPr>
      <w:rFonts w:ascii="Georgia" w:eastAsia="Cambria"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1E5"/>
    <w:pPr>
      <w:spacing w:line="240" w:lineRule="auto"/>
      <w:ind w:firstLine="0"/>
    </w:pPr>
    <w:rPr>
      <w:rFonts w:ascii="Georgia" w:eastAsia="Cambria"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62801655">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05812899">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elliott/Downloads/tf1639290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D925E58CE8A14A912B51350117EE4E"/>
        <w:category>
          <w:name w:val="General"/>
          <w:gallery w:val="placeholder"/>
        </w:category>
        <w:types>
          <w:type w:val="bbPlcHdr"/>
        </w:types>
        <w:behaviors>
          <w:behavior w:val="content"/>
        </w:behaviors>
        <w:guid w:val="{CD9D2210-B330-374A-A941-18CF9B5A0203}"/>
      </w:docPartPr>
      <w:docPartBody>
        <w:p w:rsidR="00FA7D29" w:rsidRDefault="00420BD8">
          <w:pPr>
            <w:pStyle w:val="F7D925E58CE8A14A912B51350117EE4E"/>
          </w:pPr>
          <w:r>
            <w:t>Your Name</w:t>
          </w:r>
        </w:p>
      </w:docPartBody>
    </w:docPart>
    <w:docPart>
      <w:docPartPr>
        <w:name w:val="F89DC7C44D533F41A21F675E3A394EC2"/>
        <w:category>
          <w:name w:val="General"/>
          <w:gallery w:val="placeholder"/>
        </w:category>
        <w:types>
          <w:type w:val="bbPlcHdr"/>
        </w:types>
        <w:behaviors>
          <w:behavior w:val="content"/>
        </w:behaviors>
        <w:guid w:val="{0F6579B4-F293-0F46-BFF4-BAE75E8B461A}"/>
      </w:docPartPr>
      <w:docPartBody>
        <w:p w:rsidR="00FA7D29" w:rsidRDefault="00420BD8">
          <w:pPr>
            <w:pStyle w:val="F89DC7C44D533F41A21F675E3A394EC2"/>
          </w:pPr>
          <w:r>
            <w:t>Instructor Name</w:t>
          </w:r>
        </w:p>
      </w:docPartBody>
    </w:docPart>
    <w:docPart>
      <w:docPartPr>
        <w:name w:val="31BDAAB88618CF4CBD5C6B058AAF1257"/>
        <w:category>
          <w:name w:val="General"/>
          <w:gallery w:val="placeholder"/>
        </w:category>
        <w:types>
          <w:type w:val="bbPlcHdr"/>
        </w:types>
        <w:behaviors>
          <w:behavior w:val="content"/>
        </w:behaviors>
        <w:guid w:val="{2EAE542E-4DBA-CF43-A37A-3A5686E641CD}"/>
      </w:docPartPr>
      <w:docPartBody>
        <w:p w:rsidR="00FA7D29" w:rsidRDefault="00420BD8">
          <w:pPr>
            <w:pStyle w:val="31BDAAB88618CF4CBD5C6B058AAF1257"/>
          </w:pPr>
          <w:r>
            <w:t>Course Number</w:t>
          </w:r>
        </w:p>
      </w:docPartBody>
    </w:docPart>
    <w:docPart>
      <w:docPartPr>
        <w:name w:val="D0B4DF31092CB84BA9F6139C35D5B3D8"/>
        <w:category>
          <w:name w:val="General"/>
          <w:gallery w:val="placeholder"/>
        </w:category>
        <w:types>
          <w:type w:val="bbPlcHdr"/>
        </w:types>
        <w:behaviors>
          <w:behavior w:val="content"/>
        </w:behaviors>
        <w:guid w:val="{249AA63D-6D72-E043-AF1C-00EF7924D00A}"/>
      </w:docPartPr>
      <w:docPartBody>
        <w:p w:rsidR="00FA7D29" w:rsidRDefault="00420BD8">
          <w:pPr>
            <w:pStyle w:val="D0B4DF31092CB84BA9F6139C35D5B3D8"/>
          </w:pPr>
          <w:r>
            <w:t>Date</w:t>
          </w:r>
        </w:p>
      </w:docPartBody>
    </w:docPart>
    <w:docPart>
      <w:docPartPr>
        <w:name w:val="9C468AF61BD1C14BA7D4406FA1662F0D"/>
        <w:category>
          <w:name w:val="General"/>
          <w:gallery w:val="placeholder"/>
        </w:category>
        <w:types>
          <w:type w:val="bbPlcHdr"/>
        </w:types>
        <w:behaviors>
          <w:behavior w:val="content"/>
        </w:behaviors>
        <w:guid w:val="{63CB87C1-C202-D242-90B0-2ECCD801B448}"/>
      </w:docPartPr>
      <w:docPartBody>
        <w:p w:rsidR="00FA7D29" w:rsidRDefault="00420BD8">
          <w:pPr>
            <w:pStyle w:val="9C468AF61BD1C14BA7D4406FA1662F0D"/>
          </w:pPr>
          <w:r>
            <w:t>Title</w:t>
          </w:r>
        </w:p>
      </w:docPartBody>
    </w:docPart>
    <w:docPart>
      <w:docPartPr>
        <w:name w:val="9785B1BFCC5B6A46BD7E93949111B7F5"/>
        <w:category>
          <w:name w:val="General"/>
          <w:gallery w:val="placeholder"/>
        </w:category>
        <w:types>
          <w:type w:val="bbPlcHdr"/>
        </w:types>
        <w:behaviors>
          <w:behavior w:val="content"/>
        </w:behaviors>
        <w:guid w:val="{587F696A-F03A-434A-92DD-1F3846C9B8F1}"/>
      </w:docPartPr>
      <w:docPartBody>
        <w:p w:rsidR="00FA7D29" w:rsidRDefault="00420BD8">
          <w:pPr>
            <w:pStyle w:val="9785B1BFCC5B6A46BD7E93949111B7F5"/>
          </w:pPr>
          <w:r>
            <w:t>Subtitle</w:t>
          </w:r>
        </w:p>
      </w:docPartBody>
    </w:docPart>
    <w:docPart>
      <w:docPartPr>
        <w:name w:val="03070D2110B9A944BBDFF1303A466D69"/>
        <w:category>
          <w:name w:val="General"/>
          <w:gallery w:val="placeholder"/>
        </w:category>
        <w:types>
          <w:type w:val="bbPlcHdr"/>
        </w:types>
        <w:behaviors>
          <w:behavior w:val="content"/>
        </w:behaviors>
        <w:guid w:val="{991E3BDB-46AE-B944-BDC7-EF00F2525A65}"/>
      </w:docPartPr>
      <w:docPartBody>
        <w:p w:rsidR="00255485" w:rsidRDefault="00420BD8" w:rsidP="009D4EB3">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255485" w:rsidRDefault="00420BD8" w:rsidP="009D4EB3">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255485" w:rsidRDefault="00420BD8" w:rsidP="009D4EB3">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FA7D29" w:rsidRDefault="00420BD8">
          <w:pPr>
            <w:pStyle w:val="03070D2110B9A944BBDFF1303A466D69"/>
          </w:pPr>
          <w:r>
            <w:t>If you use endnotes, they should be on a separate page, at the end of your text and preceding the list of works cited. If you use footnotes, consult your professor for preferred format.</w:t>
          </w:r>
        </w:p>
      </w:docPartBody>
    </w:docPart>
    <w:docPart>
      <w:docPartPr>
        <w:name w:val="F69F5331753EA94CA710917813480C0A"/>
        <w:category>
          <w:name w:val="General"/>
          <w:gallery w:val="placeholder"/>
        </w:category>
        <w:types>
          <w:type w:val="bbPlcHdr"/>
        </w:types>
        <w:behaviors>
          <w:behavior w:val="content"/>
        </w:behaviors>
        <w:guid w:val="{D42F3F78-6B23-2E43-B6C2-378CA50B01D2}"/>
      </w:docPartPr>
      <w:docPartBody>
        <w:p w:rsidR="00FA7D29" w:rsidRDefault="00420BD8">
          <w:pPr>
            <w:pStyle w:val="F69F5331753EA94CA710917813480C0A"/>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29E63DF0B9AA9E49861D6F12B99F6C8F"/>
        <w:category>
          <w:name w:val="General"/>
          <w:gallery w:val="placeholder"/>
        </w:category>
        <w:types>
          <w:type w:val="bbPlcHdr"/>
        </w:types>
        <w:behaviors>
          <w:behavior w:val="content"/>
        </w:behaviors>
        <w:guid w:val="{D892BC89-50EC-5146-90C4-68E48694835B}"/>
      </w:docPartPr>
      <w:docPartBody>
        <w:p w:rsidR="00FA7D29" w:rsidRDefault="00420BD8">
          <w:pPr>
            <w:pStyle w:val="29E63DF0B9AA9E49861D6F12B99F6C8F"/>
          </w:pPr>
          <w:r>
            <w:t>Fig. 1. This figure caption uses the No Indent style, available on the Home tab, in the Styles gallery. Label figures with the abbreviated “Fig.” and a figure number.</w:t>
          </w:r>
        </w:p>
      </w:docPartBody>
    </w:docPart>
    <w:docPart>
      <w:docPartPr>
        <w:name w:val="5727FC449BE9B347BACF37D5323F225D"/>
        <w:category>
          <w:name w:val="General"/>
          <w:gallery w:val="placeholder"/>
        </w:category>
        <w:types>
          <w:type w:val="bbPlcHdr"/>
        </w:types>
        <w:behaviors>
          <w:behavior w:val="content"/>
        </w:behaviors>
        <w:guid w:val="{D6F4DFDC-3B68-B449-8370-0AFC218DCDA4}"/>
      </w:docPartPr>
      <w:docPartBody>
        <w:p w:rsidR="00255485" w:rsidRDefault="00420BD8" w:rsidP="009D4EB3">
          <w:r>
            <w:t xml:space="preserve">The sample </w:t>
          </w:r>
          <w:r>
            <w:rPr>
              <w:rStyle w:val="Emphasis"/>
            </w:rPr>
            <w:t>Works Cited</w:t>
          </w:r>
          <w:r>
            <w:t xml:space="preserve"> list that follows starts on its own page. Just type in-text citations as you do any text of your paper. See the sample citation shown at the end of this paragraph. Note also that MLA rules for citations and references are extensive. So it’s a good idea to refer to </w:t>
          </w:r>
          <w:r>
            <w:rPr>
              <w:rStyle w:val="Emphasis"/>
            </w:rPr>
            <w:t>MLA 7th Edition</w:t>
          </w:r>
          <w:r>
            <w:t xml:space="preserve"> for further information. (AuthorLastName Pages)</w:t>
          </w:r>
        </w:p>
        <w:p w:rsidR="00255485" w:rsidRDefault="00420BD8" w:rsidP="009D4EB3">
          <w:r>
            <w:t>To see this document with all layout and formatting, such as hanging indents, on the View tab, click Reading View. To use this template when creating the outline for your paper, on the Home tab, in the Styles gallery, click No Indent.</w:t>
          </w:r>
        </w:p>
        <w:p w:rsidR="00FA7D29" w:rsidRDefault="00420BD8">
          <w:pPr>
            <w:pStyle w:val="5727FC449BE9B347BACF37D5323F225D"/>
          </w:pPr>
          <w:r>
            <w:t xml:space="preserve">For additional guidance on formatting your research paper, consult </w:t>
          </w:r>
          <w:r>
            <w:rPr>
              <w:rStyle w:val="Emphasis"/>
            </w:rPr>
            <w:t>MLA 7th Edition</w:t>
          </w:r>
          <w:r>
            <w:t xml:space="preserve"> as well as your instructor.</w:t>
          </w:r>
        </w:p>
      </w:docPartBody>
    </w:docPart>
    <w:docPart>
      <w:docPartPr>
        <w:name w:val="7279419BC2EB924DA0520AFCFB929EAC"/>
        <w:category>
          <w:name w:val="General"/>
          <w:gallery w:val="placeholder"/>
        </w:category>
        <w:types>
          <w:type w:val="bbPlcHdr"/>
        </w:types>
        <w:behaviors>
          <w:behavior w:val="content"/>
        </w:behaviors>
        <w:guid w:val="{9843719D-E1DC-7F48-A5F2-151CA2399F71}"/>
      </w:docPartPr>
      <w:docPartBody>
        <w:p w:rsidR="00FA7D29" w:rsidRDefault="00420BD8">
          <w:pPr>
            <w:pStyle w:val="7279419BC2EB924DA0520AFCFB929EAC"/>
          </w:pPr>
          <w:r>
            <w:t>Works Cited</w:t>
          </w:r>
        </w:p>
      </w:docPartBody>
    </w:docPart>
    <w:docPart>
      <w:docPartPr>
        <w:name w:val="F0CA195D3DF69F44B8223970345B66C2"/>
        <w:category>
          <w:name w:val="General"/>
          <w:gallery w:val="placeholder"/>
        </w:category>
        <w:types>
          <w:type w:val="bbPlcHdr"/>
        </w:types>
        <w:behaviors>
          <w:behavior w:val="content"/>
        </w:behaviors>
        <w:guid w:val="{2409BE4E-837D-2E48-BF9F-728E7E489204}"/>
      </w:docPartPr>
      <w:docPartBody>
        <w:p w:rsidR="00FA7D29" w:rsidRDefault="00420BD8">
          <w:pPr>
            <w:pStyle w:val="F0CA195D3DF69F44B8223970345B66C2"/>
          </w:pPr>
          <w:r>
            <w:t>AuthorLastName, FirstName</w:t>
          </w:r>
        </w:p>
      </w:docPartBody>
    </w:docPart>
    <w:docPart>
      <w:docPartPr>
        <w:name w:val="D3D5EAA2D027F64D9D4C8130400D6C9A"/>
        <w:category>
          <w:name w:val="General"/>
          <w:gallery w:val="placeholder"/>
        </w:category>
        <w:types>
          <w:type w:val="bbPlcHdr"/>
        </w:types>
        <w:behaviors>
          <w:behavior w:val="content"/>
        </w:behaviors>
        <w:guid w:val="{8A7FA370-E0A1-7B4E-9F16-E61567B625F2}"/>
      </w:docPartPr>
      <w:docPartBody>
        <w:p w:rsidR="00FA7D29" w:rsidRDefault="00420BD8">
          <w:pPr>
            <w:pStyle w:val="D3D5EAA2D027F64D9D4C8130400D6C9A"/>
          </w:pPr>
          <w:r>
            <w:rPr>
              <w:rStyle w:val="Emphasis"/>
            </w:rPr>
            <w:t>Title of the Book Being Referenced</w:t>
          </w:r>
        </w:p>
      </w:docPartBody>
    </w:docPart>
    <w:docPart>
      <w:docPartPr>
        <w:name w:val="4EAABD804DD6054394B5F2B9D5EC9816"/>
        <w:category>
          <w:name w:val="General"/>
          <w:gallery w:val="placeholder"/>
        </w:category>
        <w:types>
          <w:type w:val="bbPlcHdr"/>
        </w:types>
        <w:behaviors>
          <w:behavior w:val="content"/>
        </w:behaviors>
        <w:guid w:val="{A0944888-4E37-564D-802F-99D663261F42}"/>
      </w:docPartPr>
      <w:docPartBody>
        <w:p w:rsidR="00FA7D29" w:rsidRDefault="00420BD8">
          <w:pPr>
            <w:pStyle w:val="4EAABD804DD6054394B5F2B9D5EC9816"/>
          </w:pPr>
          <w:r>
            <w:t>City Name: Name of Publisher, Year. Type of Medium (e.g., Print)</w:t>
          </w:r>
        </w:p>
      </w:docPartBody>
    </w:docPart>
    <w:docPart>
      <w:docPartPr>
        <w:name w:val="2E2F4B5C920FB04CB64C428346A95B03"/>
        <w:category>
          <w:name w:val="General"/>
          <w:gallery w:val="placeholder"/>
        </w:category>
        <w:types>
          <w:type w:val="bbPlcHdr"/>
        </w:types>
        <w:behaviors>
          <w:behavior w:val="content"/>
        </w:behaviors>
        <w:guid w:val="{5C04DCC2-E3D6-F54F-A75D-9ADE2FC78502}"/>
      </w:docPartPr>
      <w:docPartBody>
        <w:p w:rsidR="00FA7D29" w:rsidRDefault="00420BD8">
          <w:pPr>
            <w:pStyle w:val="2E2F4B5C920FB04CB64C428346A95B03"/>
          </w:pPr>
          <w:r>
            <w:t>LastName, First, Middle</w:t>
          </w:r>
        </w:p>
      </w:docPartBody>
    </w:docPart>
    <w:docPart>
      <w:docPartPr>
        <w:name w:val="D8CE40554BBFB64E8458334A84A7C13C"/>
        <w:category>
          <w:name w:val="General"/>
          <w:gallery w:val="placeholder"/>
        </w:category>
        <w:types>
          <w:type w:val="bbPlcHdr"/>
        </w:types>
        <w:behaviors>
          <w:behavior w:val="content"/>
        </w:behaviors>
        <w:guid w:val="{584686AB-2325-3546-B46F-27BB90543D6E}"/>
      </w:docPartPr>
      <w:docPartBody>
        <w:p w:rsidR="00FA7D29" w:rsidRDefault="00420BD8">
          <w:pPr>
            <w:pStyle w:val="D8CE40554BBFB64E8458334A84A7C13C"/>
          </w:pPr>
          <w:r>
            <w:t>Article Title</w:t>
          </w:r>
        </w:p>
      </w:docPartBody>
    </w:docPart>
    <w:docPart>
      <w:docPartPr>
        <w:name w:val="A4A73B31A6F30841BCFF6DB511792F05"/>
        <w:category>
          <w:name w:val="General"/>
          <w:gallery w:val="placeholder"/>
        </w:category>
        <w:types>
          <w:type w:val="bbPlcHdr"/>
        </w:types>
        <w:behaviors>
          <w:behavior w:val="content"/>
        </w:behaviors>
        <w:guid w:val="{977E4558-A40B-104F-8CC9-839FCA9ACA89}"/>
      </w:docPartPr>
      <w:docPartBody>
        <w:p w:rsidR="00FA7D29" w:rsidRDefault="00420BD8">
          <w:pPr>
            <w:pStyle w:val="A4A73B31A6F30841BCFF6DB511792F05"/>
          </w:pPr>
          <w:r>
            <w:rPr>
              <w:rStyle w:val="Emphasis"/>
            </w:rPr>
            <w:t>Journal Title</w:t>
          </w:r>
        </w:p>
      </w:docPartBody>
    </w:docPart>
    <w:docPart>
      <w:docPartPr>
        <w:name w:val="292ABAEA0924584F8F548A02A28C66BA"/>
        <w:category>
          <w:name w:val="General"/>
          <w:gallery w:val="placeholder"/>
        </w:category>
        <w:types>
          <w:type w:val="bbPlcHdr"/>
        </w:types>
        <w:behaviors>
          <w:behavior w:val="content"/>
        </w:behaviors>
        <w:guid w:val="{63F5723F-912C-E546-BEFE-72355162939A}"/>
      </w:docPartPr>
      <w:docPartBody>
        <w:p w:rsidR="00FA7D29" w:rsidRDefault="00420BD8">
          <w:pPr>
            <w:pStyle w:val="292ABAEA0924584F8F548A02A28C66BA"/>
          </w:pPr>
          <w:r>
            <w:t>Year</w:t>
          </w:r>
        </w:p>
      </w:docPartBody>
    </w:docPart>
    <w:docPart>
      <w:docPartPr>
        <w:name w:val="5E19C83D3EA66442AFC9DF2C6F0D858A"/>
        <w:category>
          <w:name w:val="General"/>
          <w:gallery w:val="placeholder"/>
        </w:category>
        <w:types>
          <w:type w:val="bbPlcHdr"/>
        </w:types>
        <w:behaviors>
          <w:behavior w:val="content"/>
        </w:behaviors>
        <w:guid w:val="{1B08B3E3-1886-474B-ACDF-F893E8C5A875}"/>
      </w:docPartPr>
      <w:docPartBody>
        <w:p w:rsidR="00FA7D29" w:rsidRDefault="00420BD8">
          <w:pPr>
            <w:pStyle w:val="5E19C83D3EA66442AFC9DF2C6F0D858A"/>
          </w:pPr>
          <w:r>
            <w:t>Pages From - To</w:t>
          </w:r>
        </w:p>
      </w:docPartBody>
    </w:docPart>
    <w:docPart>
      <w:docPartPr>
        <w:name w:val="58B8D0367A3C524DBD8FC33BFB88E119"/>
        <w:category>
          <w:name w:val="General"/>
          <w:gallery w:val="placeholder"/>
        </w:category>
        <w:types>
          <w:type w:val="bbPlcHdr"/>
        </w:types>
        <w:behaviors>
          <w:behavior w:val="content"/>
        </w:behaviors>
        <w:guid w:val="{1BAB495F-A7B9-7F4A-9D9E-E2FF5B66AC35}"/>
      </w:docPartPr>
      <w:docPartBody>
        <w:p w:rsidR="00FA7D29" w:rsidRDefault="00420BD8">
          <w:pPr>
            <w:pStyle w:val="58B8D0367A3C524DBD8FC33BFB88E119"/>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D8"/>
    <w:rsid w:val="00420BD8"/>
    <w:rsid w:val="00CC3260"/>
    <w:rsid w:val="00FA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925E58CE8A14A912B51350117EE4E">
    <w:name w:val="F7D925E58CE8A14A912B51350117EE4E"/>
  </w:style>
  <w:style w:type="paragraph" w:customStyle="1" w:styleId="F89DC7C44D533F41A21F675E3A394EC2">
    <w:name w:val="F89DC7C44D533F41A21F675E3A394EC2"/>
  </w:style>
  <w:style w:type="paragraph" w:customStyle="1" w:styleId="31BDAAB88618CF4CBD5C6B058AAF1257">
    <w:name w:val="31BDAAB88618CF4CBD5C6B058AAF1257"/>
  </w:style>
  <w:style w:type="paragraph" w:customStyle="1" w:styleId="D0B4DF31092CB84BA9F6139C35D5B3D8">
    <w:name w:val="D0B4DF31092CB84BA9F6139C35D5B3D8"/>
  </w:style>
  <w:style w:type="paragraph" w:customStyle="1" w:styleId="9C468AF61BD1C14BA7D4406FA1662F0D">
    <w:name w:val="9C468AF61BD1C14BA7D4406FA1662F0D"/>
  </w:style>
  <w:style w:type="paragraph" w:customStyle="1" w:styleId="9785B1BFCC5B6A46BD7E93949111B7F5">
    <w:name w:val="9785B1BFCC5B6A46BD7E93949111B7F5"/>
  </w:style>
  <w:style w:type="character" w:styleId="Emphasis">
    <w:name w:val="Emphasis"/>
    <w:basedOn w:val="DefaultParagraphFont"/>
    <w:uiPriority w:val="8"/>
    <w:qFormat/>
    <w:rPr>
      <w:i/>
      <w:iCs/>
    </w:rPr>
  </w:style>
  <w:style w:type="paragraph" w:customStyle="1" w:styleId="03070D2110B9A944BBDFF1303A466D69">
    <w:name w:val="03070D2110B9A944BBDFF1303A466D69"/>
  </w:style>
  <w:style w:type="paragraph" w:customStyle="1" w:styleId="F69F5331753EA94CA710917813480C0A">
    <w:name w:val="F69F5331753EA94CA710917813480C0A"/>
  </w:style>
  <w:style w:type="paragraph" w:customStyle="1" w:styleId="29E63DF0B9AA9E49861D6F12B99F6C8F">
    <w:name w:val="29E63DF0B9AA9E49861D6F12B99F6C8F"/>
  </w:style>
  <w:style w:type="paragraph" w:customStyle="1" w:styleId="5727FC449BE9B347BACF37D5323F225D">
    <w:name w:val="5727FC449BE9B347BACF37D5323F225D"/>
  </w:style>
  <w:style w:type="paragraph" w:customStyle="1" w:styleId="7279419BC2EB924DA0520AFCFB929EAC">
    <w:name w:val="7279419BC2EB924DA0520AFCFB929EAC"/>
  </w:style>
  <w:style w:type="paragraph" w:customStyle="1" w:styleId="F0CA195D3DF69F44B8223970345B66C2">
    <w:name w:val="F0CA195D3DF69F44B8223970345B66C2"/>
  </w:style>
  <w:style w:type="paragraph" w:customStyle="1" w:styleId="D3D5EAA2D027F64D9D4C8130400D6C9A">
    <w:name w:val="D3D5EAA2D027F64D9D4C8130400D6C9A"/>
  </w:style>
  <w:style w:type="paragraph" w:customStyle="1" w:styleId="4EAABD804DD6054394B5F2B9D5EC9816">
    <w:name w:val="4EAABD804DD6054394B5F2B9D5EC9816"/>
  </w:style>
  <w:style w:type="paragraph" w:customStyle="1" w:styleId="2E2F4B5C920FB04CB64C428346A95B03">
    <w:name w:val="2E2F4B5C920FB04CB64C428346A95B03"/>
  </w:style>
  <w:style w:type="paragraph" w:customStyle="1" w:styleId="D8CE40554BBFB64E8458334A84A7C13C">
    <w:name w:val="D8CE40554BBFB64E8458334A84A7C13C"/>
  </w:style>
  <w:style w:type="paragraph" w:customStyle="1" w:styleId="A4A73B31A6F30841BCFF6DB511792F05">
    <w:name w:val="A4A73B31A6F30841BCFF6DB511792F05"/>
  </w:style>
  <w:style w:type="paragraph" w:customStyle="1" w:styleId="292ABAEA0924584F8F548A02A28C66BA">
    <w:name w:val="292ABAEA0924584F8F548A02A28C66BA"/>
  </w:style>
  <w:style w:type="paragraph" w:customStyle="1" w:styleId="5E19C83D3EA66442AFC9DF2C6F0D858A">
    <w:name w:val="5E19C83D3EA66442AFC9DF2C6F0D858A"/>
  </w:style>
  <w:style w:type="paragraph" w:customStyle="1" w:styleId="58B8D0367A3C524DBD8FC33BFB88E119">
    <w:name w:val="58B8D0367A3C524DBD8FC33BFB88E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tf16392908_win32.dotx</Template>
  <TotalTime>0</TotalTime>
  <Pages>6</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Rachel J</dc:creator>
  <cp:keywords/>
  <dc:description/>
  <cp:lastModifiedBy>Suh, Emily K</cp:lastModifiedBy>
  <cp:revision>2</cp:revision>
  <dcterms:created xsi:type="dcterms:W3CDTF">2021-01-29T20:48:00Z</dcterms:created>
  <dcterms:modified xsi:type="dcterms:W3CDTF">2021-01-29T20:48:00Z</dcterms:modified>
  <cp:version/>
</cp:coreProperties>
</file>