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DB9A8" w14:textId="77777777" w:rsidR="002C4BC7" w:rsidRPr="004B505F" w:rsidRDefault="002C4BC7" w:rsidP="002C4BC7">
      <w:pPr>
        <w:jc w:val="center"/>
        <w:rPr>
          <w:b/>
        </w:rPr>
      </w:pPr>
      <w:r w:rsidRPr="004B505F">
        <w:rPr>
          <w:b/>
        </w:rPr>
        <w:t>Double-Entry Journal Assignment Explanation</w:t>
      </w:r>
    </w:p>
    <w:p w14:paraId="1DD81403" w14:textId="77777777" w:rsidR="002C4BC7" w:rsidRDefault="002C4BC7" w:rsidP="002C4BC7"/>
    <w:p w14:paraId="0584707D" w14:textId="68D4CD34" w:rsidR="002C4BC7" w:rsidRDefault="002C4BC7" w:rsidP="002C4BC7">
      <w:r>
        <w:t>The purpose: Double-entry journals responses are designed to help you make and reflect on text-to-self, text-to-text, and text-to-world connects. Please bring your journal entries to each class as they will help you engage in our classroom discussions. We will review your journal entries together during our mid-semester conference.</w:t>
      </w:r>
    </w:p>
    <w:p w14:paraId="44DC2FA2" w14:textId="77777777" w:rsidR="002C4BC7" w:rsidRDefault="002C4BC7" w:rsidP="002C4BC7"/>
    <w:p w14:paraId="4E1C2F3B" w14:textId="77777777" w:rsidR="002C4BC7" w:rsidRPr="004B505F" w:rsidRDefault="002C4BC7" w:rsidP="002C4BC7">
      <w:pPr>
        <w:jc w:val="center"/>
        <w:rPr>
          <w:b/>
        </w:rPr>
      </w:pPr>
      <w:r w:rsidRPr="004B505F">
        <w:rPr>
          <w:b/>
        </w:rPr>
        <w:t>How to Write a Double-Entry Journal Entry</w:t>
      </w:r>
    </w:p>
    <w:p w14:paraId="2A4CD6A2" w14:textId="77777777" w:rsidR="002C4BC7" w:rsidRDefault="002C4BC7" w:rsidP="002C4BC7"/>
    <w:p w14:paraId="60D2C36A" w14:textId="0AD00176" w:rsidR="002C4BC7" w:rsidRDefault="002C4BC7" w:rsidP="002C4BC7">
      <w:pPr>
        <w:rPr>
          <w:b/>
        </w:rPr>
      </w:pPr>
      <w:r>
        <w:t>1)</w:t>
      </w:r>
      <w:r w:rsidRPr="00FB04BB">
        <w:t xml:space="preserve"> Read the assigned texts</w:t>
      </w:r>
      <w:r w:rsidRPr="00FB04BB">
        <w:rPr>
          <w:b/>
        </w:rPr>
        <w:t>.</w:t>
      </w:r>
      <w:r>
        <w:rPr>
          <w:b/>
        </w:rPr>
        <w:t xml:space="preserve"> Remember texts include books, essays, videos, </w:t>
      </w:r>
      <w:proofErr w:type="spellStart"/>
      <w:r>
        <w:rPr>
          <w:b/>
        </w:rPr>
        <w:t>TedTalks</w:t>
      </w:r>
      <w:proofErr w:type="spellEnd"/>
      <w:r>
        <w:rPr>
          <w:b/>
        </w:rPr>
        <w:t xml:space="preserve">, websites, etc. </w:t>
      </w:r>
    </w:p>
    <w:p w14:paraId="109FAD0D" w14:textId="77777777" w:rsidR="002C4BC7" w:rsidRPr="00FB04BB" w:rsidRDefault="002C4BC7" w:rsidP="002C4BC7">
      <w:pPr>
        <w:rPr>
          <w:b/>
        </w:rPr>
      </w:pPr>
    </w:p>
    <w:p w14:paraId="58BE82A5" w14:textId="77777777" w:rsidR="002C4BC7" w:rsidRDefault="002C4BC7" w:rsidP="002C4BC7">
      <w:r>
        <w:t>2) Select a key quote or quotes from the text and type or handwrite it out on a page. Be sure to put the date of your entry, use MLA formatting for quotes, and include title, author and page number for the text(s) you are referencing. Also, include an MLA formatted Works Cited page.</w:t>
      </w:r>
    </w:p>
    <w:p w14:paraId="1FA6D341" w14:textId="77777777" w:rsidR="002C4BC7" w:rsidRDefault="002C4BC7" w:rsidP="002C4BC7"/>
    <w:p w14:paraId="5E0319E3" w14:textId="77777777" w:rsidR="002C4BC7" w:rsidRDefault="002C4BC7" w:rsidP="002C4BC7">
      <w:r>
        <w:t>3) Write your connections to your selected text(s). You should make the following connections with each journal entry, and each should be between 3-5 well-developed, grammatically correct sentences long:</w:t>
      </w:r>
    </w:p>
    <w:p w14:paraId="3804F8ED" w14:textId="77777777" w:rsidR="002C4BC7" w:rsidRDefault="002C4BC7" w:rsidP="002C4BC7"/>
    <w:p w14:paraId="31CE5F4F" w14:textId="77777777" w:rsidR="002C4BC7" w:rsidRDefault="002C4BC7" w:rsidP="002C4BC7">
      <w:pPr>
        <w:numPr>
          <w:ilvl w:val="0"/>
          <w:numId w:val="1"/>
        </w:numPr>
        <w:contextualSpacing/>
      </w:pPr>
      <w:r>
        <w:t xml:space="preserve">Text-to-self: these are connections that occur when you make </w:t>
      </w:r>
      <w:r w:rsidRPr="002B5FF7">
        <w:rPr>
          <w:i/>
        </w:rPr>
        <w:t>meaningful*</w:t>
      </w:r>
      <w:r>
        <w:t xml:space="preserve"> connections between your personal experiences and the text. Think back to our lesson on Freire, and making text-to-self connections about your experiences with teachers using either a banking or a problem posing model. </w:t>
      </w:r>
    </w:p>
    <w:p w14:paraId="552B30EA" w14:textId="77777777" w:rsidR="002C4BC7" w:rsidRDefault="002C4BC7" w:rsidP="002C4BC7">
      <w:pPr>
        <w:ind w:left="720"/>
      </w:pPr>
    </w:p>
    <w:p w14:paraId="75006B54" w14:textId="77777777" w:rsidR="002C4BC7" w:rsidRDefault="002C4BC7" w:rsidP="002C4BC7">
      <w:pPr>
        <w:numPr>
          <w:ilvl w:val="0"/>
          <w:numId w:val="1"/>
        </w:numPr>
        <w:contextualSpacing/>
      </w:pPr>
      <w:r>
        <w:t xml:space="preserve">Text-to-text: these are connections that occur when you make </w:t>
      </w:r>
      <w:r w:rsidRPr="009F57BC">
        <w:rPr>
          <w:i/>
        </w:rPr>
        <w:t>meaningful</w:t>
      </w:r>
      <w:r>
        <w:t xml:space="preserve"> connections between the text you selected and the other texts we are reading. Explain how those texts are in conversation with each other, and/or how they are building on each other. Be sure to include the title, author, and page number of the additional texts you are referencing. Again, think back to our lesson on Freire and how you connected his text to other books and movies that you are familiar with and showed what those texts had in common with each other. </w:t>
      </w:r>
    </w:p>
    <w:p w14:paraId="2C226C0E" w14:textId="77777777" w:rsidR="002C4BC7" w:rsidRDefault="002C4BC7" w:rsidP="002C4BC7">
      <w:pPr>
        <w:ind w:left="720"/>
      </w:pPr>
    </w:p>
    <w:p w14:paraId="3F981659" w14:textId="77777777" w:rsidR="002C4BC7" w:rsidRDefault="002C4BC7" w:rsidP="002C4BC7">
      <w:pPr>
        <w:numPr>
          <w:ilvl w:val="0"/>
          <w:numId w:val="1"/>
        </w:numPr>
        <w:contextualSpacing/>
      </w:pPr>
      <w:r>
        <w:t xml:space="preserve">Text-to-world: these are connections that occur when you make </w:t>
      </w:r>
      <w:r w:rsidRPr="002B5FF7">
        <w:rPr>
          <w:i/>
        </w:rPr>
        <w:t>meaningful</w:t>
      </w:r>
      <w:r>
        <w:t xml:space="preserve"> connections between the text and the world as you know it. How does the text inform your understanding of current or historic events? How does the text help you understand issues about identity, race and culture? How does the text you selected connect to current events? </w:t>
      </w:r>
    </w:p>
    <w:p w14:paraId="489E3630" w14:textId="77777777" w:rsidR="002C4BC7" w:rsidRDefault="002C4BC7" w:rsidP="002C4BC7"/>
    <w:p w14:paraId="7891B1D1" w14:textId="77777777" w:rsidR="002C4BC7" w:rsidRDefault="002C4BC7" w:rsidP="002C4BC7">
      <w:r>
        <w:t>4) Bring your journal-entries to every RDG 1300 class so you can use your them to help you engage in our classroom discussions. You’ve done all of this great thinking, so be sure to share it!</w:t>
      </w:r>
    </w:p>
    <w:p w14:paraId="085F8BBA" w14:textId="77777777" w:rsidR="002C4BC7" w:rsidRDefault="002C4BC7" w:rsidP="002C4BC7"/>
    <w:p w14:paraId="54800828" w14:textId="67230D88" w:rsidR="002C4BC7" w:rsidRDefault="002C4BC7" w:rsidP="002C4BC7">
      <w:r>
        <w:t>*</w:t>
      </w:r>
      <w:r w:rsidRPr="009F57BC">
        <w:rPr>
          <w:i/>
        </w:rPr>
        <w:t>Meaningful</w:t>
      </w:r>
      <w:r>
        <w:t xml:space="preserve"> means that your connections show clear evidence of reading the text(s), understanding them, and being able to connect them to your own experience, other texts we are using, and </w:t>
      </w:r>
      <w:r w:rsidR="00E93264">
        <w:t>current or past</w:t>
      </w:r>
      <w:r>
        <w:t xml:space="preserve"> world</w:t>
      </w:r>
      <w:r w:rsidR="00E93264">
        <w:t xml:space="preserve"> issues or events</w:t>
      </w:r>
      <w:r>
        <w:t xml:space="preserve">. </w:t>
      </w:r>
    </w:p>
    <w:p w14:paraId="4EC5B91A" w14:textId="77777777" w:rsidR="00544287" w:rsidRDefault="0016236A"/>
    <w:sectPr w:rsidR="00544287" w:rsidSect="00574DB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FD1"/>
    <w:multiLevelType w:val="hybridMultilevel"/>
    <w:tmpl w:val="28A83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C7"/>
    <w:rsid w:val="000163A4"/>
    <w:rsid w:val="000750EA"/>
    <w:rsid w:val="00092C69"/>
    <w:rsid w:val="000A01F6"/>
    <w:rsid w:val="000B15F5"/>
    <w:rsid w:val="000C7725"/>
    <w:rsid w:val="000D3980"/>
    <w:rsid w:val="000F5F14"/>
    <w:rsid w:val="0012171B"/>
    <w:rsid w:val="0016236A"/>
    <w:rsid w:val="0017022A"/>
    <w:rsid w:val="001754BD"/>
    <w:rsid w:val="001765C9"/>
    <w:rsid w:val="00176C48"/>
    <w:rsid w:val="0018627D"/>
    <w:rsid w:val="00222D74"/>
    <w:rsid w:val="0023311E"/>
    <w:rsid w:val="00244175"/>
    <w:rsid w:val="00247936"/>
    <w:rsid w:val="002973F8"/>
    <w:rsid w:val="002B7CD3"/>
    <w:rsid w:val="002C4BC7"/>
    <w:rsid w:val="002D464A"/>
    <w:rsid w:val="003316AC"/>
    <w:rsid w:val="0036129E"/>
    <w:rsid w:val="003628CD"/>
    <w:rsid w:val="00407BE1"/>
    <w:rsid w:val="004142A1"/>
    <w:rsid w:val="00417A19"/>
    <w:rsid w:val="00426DB7"/>
    <w:rsid w:val="00486EE3"/>
    <w:rsid w:val="004A3D83"/>
    <w:rsid w:val="004A5E4F"/>
    <w:rsid w:val="004E7828"/>
    <w:rsid w:val="005B3762"/>
    <w:rsid w:val="005B4B64"/>
    <w:rsid w:val="00681E76"/>
    <w:rsid w:val="00682B60"/>
    <w:rsid w:val="006876CD"/>
    <w:rsid w:val="006C77C8"/>
    <w:rsid w:val="006E78EC"/>
    <w:rsid w:val="0072577B"/>
    <w:rsid w:val="00765697"/>
    <w:rsid w:val="00777424"/>
    <w:rsid w:val="00793E64"/>
    <w:rsid w:val="007A7E8D"/>
    <w:rsid w:val="008134B3"/>
    <w:rsid w:val="00823E4A"/>
    <w:rsid w:val="008665EC"/>
    <w:rsid w:val="008A6D30"/>
    <w:rsid w:val="00900D85"/>
    <w:rsid w:val="009213C1"/>
    <w:rsid w:val="00977993"/>
    <w:rsid w:val="00994494"/>
    <w:rsid w:val="009A7D67"/>
    <w:rsid w:val="009E504A"/>
    <w:rsid w:val="00A528B1"/>
    <w:rsid w:val="00A73BC7"/>
    <w:rsid w:val="00A836F5"/>
    <w:rsid w:val="00AA3421"/>
    <w:rsid w:val="00AA7958"/>
    <w:rsid w:val="00AD1066"/>
    <w:rsid w:val="00AD78C6"/>
    <w:rsid w:val="00AE5B8C"/>
    <w:rsid w:val="00AE5D7D"/>
    <w:rsid w:val="00B00AAE"/>
    <w:rsid w:val="00B04DB9"/>
    <w:rsid w:val="00B116C8"/>
    <w:rsid w:val="00B22950"/>
    <w:rsid w:val="00B23D48"/>
    <w:rsid w:val="00B649ED"/>
    <w:rsid w:val="00BA3483"/>
    <w:rsid w:val="00BC3609"/>
    <w:rsid w:val="00BD668C"/>
    <w:rsid w:val="00BE1BF2"/>
    <w:rsid w:val="00BF12AC"/>
    <w:rsid w:val="00C5317A"/>
    <w:rsid w:val="00C61351"/>
    <w:rsid w:val="00C616CC"/>
    <w:rsid w:val="00C84695"/>
    <w:rsid w:val="00CB0E20"/>
    <w:rsid w:val="00CB1532"/>
    <w:rsid w:val="00CB20FE"/>
    <w:rsid w:val="00CB4BD0"/>
    <w:rsid w:val="00CC29FD"/>
    <w:rsid w:val="00CD3409"/>
    <w:rsid w:val="00CF22DD"/>
    <w:rsid w:val="00D3482D"/>
    <w:rsid w:val="00D436DB"/>
    <w:rsid w:val="00D5599D"/>
    <w:rsid w:val="00D55B90"/>
    <w:rsid w:val="00DB7BE7"/>
    <w:rsid w:val="00DD3628"/>
    <w:rsid w:val="00DE0EA3"/>
    <w:rsid w:val="00DF6307"/>
    <w:rsid w:val="00E22B6E"/>
    <w:rsid w:val="00E86C53"/>
    <w:rsid w:val="00E93264"/>
    <w:rsid w:val="00EC5425"/>
    <w:rsid w:val="00EE7506"/>
    <w:rsid w:val="00F2431F"/>
    <w:rsid w:val="00F3170A"/>
    <w:rsid w:val="00F64507"/>
    <w:rsid w:val="00F67D7A"/>
    <w:rsid w:val="00F7216C"/>
    <w:rsid w:val="00FC0975"/>
    <w:rsid w:val="00FE0FDD"/>
    <w:rsid w:val="00FF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205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BC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F5E750645F3419358299AAE16F47F" ma:contentTypeVersion="4" ma:contentTypeDescription="Create a new document." ma:contentTypeScope="" ma:versionID="52103a87d42a2924dc55d097c80444cb">
  <xsd:schema xmlns:xsd="http://www.w3.org/2001/XMLSchema" xmlns:xs="http://www.w3.org/2001/XMLSchema" xmlns:p="http://schemas.microsoft.com/office/2006/metadata/properties" xmlns:ns2="04d60191-ba73-40df-ad8d-371f42ce9f58" targetNamespace="http://schemas.microsoft.com/office/2006/metadata/properties" ma:root="true" ma:fieldsID="03308df94c1af7527683d3e71f2432b4" ns2:_="">
    <xsd:import namespace="04d60191-ba73-40df-ad8d-371f42ce9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60191-ba73-40df-ad8d-371f42ce9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D1861-B645-4072-8E1E-CE96F0C0717B}"/>
</file>

<file path=customXml/itemProps2.xml><?xml version="1.0" encoding="utf-8"?>
<ds:datastoreItem xmlns:ds="http://schemas.openxmlformats.org/officeDocument/2006/customXml" ds:itemID="{39455B2B-200B-4FD8-B84A-3624AB4EDCCE}"/>
</file>

<file path=customXml/itemProps3.xml><?xml version="1.0" encoding="utf-8"?>
<ds:datastoreItem xmlns:ds="http://schemas.openxmlformats.org/officeDocument/2006/customXml" ds:itemID="{4401CD8A-62F0-47DE-BDE4-633A3E2E0225}"/>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Edgel</dc:creator>
  <cp:keywords/>
  <dc:description/>
  <cp:lastModifiedBy>Tricia Edgel</cp:lastModifiedBy>
  <cp:revision>2</cp:revision>
  <dcterms:created xsi:type="dcterms:W3CDTF">2020-07-17T03:31:00Z</dcterms:created>
  <dcterms:modified xsi:type="dcterms:W3CDTF">2020-07-17T03:31:00Z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0x010100606F5E750645F3419358299AAE16F47F</vt:lpwstr>
  </property>
</Properties>
</file>